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4CB4D04" w14:textId="27833DE1" w:rsidR="005E4798" w:rsidRPr="00642D28" w:rsidRDefault="0043451D" w:rsidP="005E4798">
      <w:pPr>
        <w:jc w:val="center"/>
        <w:rPr>
          <w:b/>
          <w:bCs/>
          <w:sz w:val="44"/>
          <w:szCs w:val="44"/>
        </w:rPr>
      </w:pPr>
      <w:r>
        <w:rPr>
          <w:noProof/>
        </w:rPr>
        <w:drawing>
          <wp:anchor distT="0" distB="0" distL="114300" distR="114300" simplePos="0" relativeHeight="251666432" behindDoc="0" locked="0" layoutInCell="1" allowOverlap="1" wp14:anchorId="35438A67" wp14:editId="354EB8CC">
            <wp:simplePos x="0" y="0"/>
            <wp:positionH relativeFrom="column">
              <wp:posOffset>-886147</wp:posOffset>
            </wp:positionH>
            <wp:positionV relativeFrom="paragraph">
              <wp:posOffset>-886148</wp:posOffset>
            </wp:positionV>
            <wp:extent cx="7531878" cy="10645253"/>
            <wp:effectExtent l="0" t="0" r="0" b="3810"/>
            <wp:wrapNone/>
            <wp:docPr id="1075505381" name="Obraz 1" descr="Obraz zawierający tekst, zrzut ekranu, Czcionka, design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5505381" name="Obraz 1" descr="Obraz zawierający tekst, zrzut ekranu, Czcionka, design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38755" cy="10654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A79A5DA" w14:textId="3AD772B0" w:rsidR="00DB6207" w:rsidRDefault="00DB6207" w:rsidP="00DB6207">
      <w:pPr>
        <w:pStyle w:val="NormalnyWeb"/>
      </w:pPr>
    </w:p>
    <w:p w14:paraId="56564C12" w14:textId="7649B53B" w:rsidR="005E4798" w:rsidRDefault="005E4798" w:rsidP="005E4798">
      <w:pPr>
        <w:jc w:val="center"/>
        <w:rPr>
          <w:b/>
          <w:bCs/>
          <w:sz w:val="44"/>
          <w:szCs w:val="44"/>
        </w:rPr>
      </w:pPr>
    </w:p>
    <w:p w14:paraId="7F2B6DA2" w14:textId="77777777" w:rsidR="000A6893" w:rsidRDefault="000A6893" w:rsidP="005E4798">
      <w:pPr>
        <w:jc w:val="center"/>
        <w:rPr>
          <w:b/>
          <w:bCs/>
          <w:sz w:val="44"/>
          <w:szCs w:val="44"/>
        </w:rPr>
      </w:pPr>
    </w:p>
    <w:p w14:paraId="5E463BFD" w14:textId="77777777" w:rsidR="007A343D" w:rsidRDefault="007A343D" w:rsidP="005E4798">
      <w:pPr>
        <w:jc w:val="center"/>
        <w:rPr>
          <w:b/>
          <w:bCs/>
          <w:sz w:val="44"/>
          <w:szCs w:val="44"/>
        </w:rPr>
      </w:pPr>
    </w:p>
    <w:p w14:paraId="15502ED5" w14:textId="1D30A2CE" w:rsidR="005E4798" w:rsidRDefault="00173006" w:rsidP="005E4798">
      <w:pPr>
        <w:jc w:val="center"/>
        <w:rPr>
          <w:b/>
          <w:bCs/>
          <w:sz w:val="28"/>
          <w:szCs w:val="28"/>
        </w:rPr>
      </w:pPr>
      <w:r w:rsidRPr="00173006">
        <w:rPr>
          <w:b/>
          <w:bCs/>
          <w:sz w:val="44"/>
          <w:szCs w:val="44"/>
        </w:rPr>
        <w:t>INSTRUKCJA PRZEPROWADZENIA BADAŃ POTOKÓW PASAŻERSKICH W POCIĄGACH</w:t>
      </w:r>
    </w:p>
    <w:p w14:paraId="0FD163F6" w14:textId="77777777" w:rsidR="00A72D68" w:rsidRDefault="00A72D68" w:rsidP="005E4798">
      <w:pPr>
        <w:jc w:val="center"/>
        <w:rPr>
          <w:b/>
          <w:bCs/>
          <w:sz w:val="28"/>
          <w:szCs w:val="28"/>
        </w:rPr>
      </w:pPr>
    </w:p>
    <w:p w14:paraId="7B215BD2" w14:textId="309D8EFD" w:rsidR="0043451D" w:rsidRDefault="0043451D" w:rsidP="0043451D">
      <w:pPr>
        <w:pStyle w:val="NormalnyWeb"/>
      </w:pPr>
    </w:p>
    <w:p w14:paraId="7734E2BD" w14:textId="77777777" w:rsidR="005E4798" w:rsidRDefault="005E4798" w:rsidP="005E4798">
      <w:pPr>
        <w:jc w:val="center"/>
        <w:rPr>
          <w:b/>
          <w:bCs/>
          <w:sz w:val="28"/>
          <w:szCs w:val="28"/>
        </w:rPr>
      </w:pPr>
    </w:p>
    <w:p w14:paraId="42EB51D0" w14:textId="77777777" w:rsidR="005E4798" w:rsidRDefault="005E4798" w:rsidP="005E4798">
      <w:pPr>
        <w:jc w:val="center"/>
        <w:rPr>
          <w:b/>
          <w:bCs/>
          <w:sz w:val="28"/>
          <w:szCs w:val="28"/>
        </w:rPr>
      </w:pPr>
    </w:p>
    <w:p w14:paraId="4623931E" w14:textId="77777777" w:rsidR="00055704" w:rsidRDefault="00055704" w:rsidP="005E4798">
      <w:pPr>
        <w:jc w:val="center"/>
        <w:rPr>
          <w:b/>
          <w:bCs/>
          <w:sz w:val="28"/>
          <w:szCs w:val="28"/>
        </w:rPr>
      </w:pPr>
    </w:p>
    <w:p w14:paraId="060FA66E" w14:textId="77777777" w:rsidR="00055704" w:rsidRDefault="00055704" w:rsidP="005E4798">
      <w:pPr>
        <w:jc w:val="center"/>
        <w:rPr>
          <w:b/>
          <w:bCs/>
          <w:sz w:val="28"/>
          <w:szCs w:val="28"/>
        </w:rPr>
      </w:pPr>
    </w:p>
    <w:p w14:paraId="74E4D3B5" w14:textId="77777777" w:rsidR="00055704" w:rsidRDefault="00055704" w:rsidP="005E4798">
      <w:pPr>
        <w:jc w:val="center"/>
        <w:rPr>
          <w:b/>
          <w:bCs/>
          <w:sz w:val="28"/>
          <w:szCs w:val="28"/>
        </w:rPr>
      </w:pPr>
    </w:p>
    <w:p w14:paraId="11C1177A" w14:textId="77777777" w:rsidR="00055704" w:rsidRDefault="00055704" w:rsidP="005E4798">
      <w:pPr>
        <w:jc w:val="center"/>
        <w:rPr>
          <w:b/>
          <w:bCs/>
          <w:sz w:val="28"/>
          <w:szCs w:val="28"/>
        </w:rPr>
      </w:pPr>
    </w:p>
    <w:p w14:paraId="35A0C927" w14:textId="77777777" w:rsidR="00055704" w:rsidRDefault="00055704" w:rsidP="005E4798">
      <w:pPr>
        <w:jc w:val="center"/>
        <w:rPr>
          <w:b/>
          <w:bCs/>
          <w:sz w:val="28"/>
          <w:szCs w:val="28"/>
        </w:rPr>
      </w:pPr>
    </w:p>
    <w:p w14:paraId="7E8A7206" w14:textId="77777777" w:rsidR="00055704" w:rsidRDefault="00055704" w:rsidP="005E4798">
      <w:pPr>
        <w:jc w:val="center"/>
        <w:rPr>
          <w:b/>
          <w:bCs/>
          <w:sz w:val="28"/>
          <w:szCs w:val="28"/>
        </w:rPr>
      </w:pPr>
    </w:p>
    <w:p w14:paraId="1D661A25" w14:textId="77777777" w:rsidR="00055704" w:rsidRDefault="00055704" w:rsidP="005E4798">
      <w:pPr>
        <w:jc w:val="center"/>
        <w:rPr>
          <w:b/>
          <w:bCs/>
          <w:sz w:val="28"/>
          <w:szCs w:val="28"/>
        </w:rPr>
      </w:pPr>
    </w:p>
    <w:p w14:paraId="051B799F" w14:textId="77777777" w:rsidR="00055704" w:rsidRDefault="00055704" w:rsidP="005E4798">
      <w:pPr>
        <w:jc w:val="center"/>
        <w:rPr>
          <w:b/>
          <w:bCs/>
          <w:sz w:val="28"/>
          <w:szCs w:val="28"/>
        </w:rPr>
      </w:pPr>
    </w:p>
    <w:p w14:paraId="74A54954" w14:textId="77777777" w:rsidR="00055704" w:rsidRDefault="00055704" w:rsidP="005E4798">
      <w:pPr>
        <w:jc w:val="center"/>
        <w:rPr>
          <w:b/>
          <w:bCs/>
          <w:sz w:val="28"/>
          <w:szCs w:val="28"/>
        </w:rPr>
      </w:pPr>
    </w:p>
    <w:p w14:paraId="54A5251B" w14:textId="77777777" w:rsidR="00055704" w:rsidRDefault="00055704" w:rsidP="005E4798">
      <w:pPr>
        <w:jc w:val="center"/>
        <w:rPr>
          <w:b/>
          <w:bCs/>
          <w:sz w:val="28"/>
          <w:szCs w:val="28"/>
        </w:rPr>
      </w:pPr>
    </w:p>
    <w:p w14:paraId="1CE4CF0A" w14:textId="77777777" w:rsidR="006C75D5" w:rsidRDefault="006C75D5" w:rsidP="009E536B">
      <w:pPr>
        <w:sectPr w:rsidR="006C75D5" w:rsidSect="00D234B5">
          <w:headerReference w:type="default" r:id="rId9"/>
          <w:footerReference w:type="even" r:id="rId10"/>
          <w:footerReference w:type="default" r:id="rId11"/>
          <w:pgSz w:w="11906" w:h="16838"/>
          <w:pgMar w:top="1417" w:right="1417" w:bottom="1417" w:left="1417" w:header="708" w:footer="708" w:gutter="0"/>
          <w:cols w:space="708"/>
          <w:titlePg/>
          <w:docGrid w:linePitch="360"/>
        </w:sectPr>
      </w:pPr>
    </w:p>
    <w:sdt>
      <w:sdtPr>
        <w:rPr>
          <w:rFonts w:ascii="Lato" w:eastAsiaTheme="minorEastAsia" w:hAnsi="Lato" w:cstheme="minorBidi"/>
          <w:smallCaps w:val="0"/>
          <w:color w:val="auto"/>
          <w:kern w:val="2"/>
          <w:sz w:val="20"/>
          <w:szCs w:val="20"/>
          <w:lang w:eastAsia="en-US"/>
          <w14:ligatures w14:val="standardContextual"/>
        </w:rPr>
        <w:id w:val="-1155606812"/>
        <w:docPartObj>
          <w:docPartGallery w:val="Table of Contents"/>
          <w:docPartUnique/>
        </w:docPartObj>
      </w:sdtPr>
      <w:sdtEndPr>
        <w:rPr>
          <w:rFonts w:ascii="Aptos" w:hAnsi="Aptos"/>
          <w:b/>
          <w:bCs/>
          <w:sz w:val="24"/>
          <w:szCs w:val="24"/>
        </w:rPr>
      </w:sdtEndPr>
      <w:sdtContent>
        <w:p w14:paraId="73F9868E" w14:textId="64604D78" w:rsidR="002C648A" w:rsidRPr="00BD768E" w:rsidRDefault="002C648A">
          <w:pPr>
            <w:pStyle w:val="Nagwekspisutreci"/>
            <w:rPr>
              <w:rStyle w:val="Nagwek1Znak"/>
              <w:smallCaps w:val="0"/>
            </w:rPr>
          </w:pPr>
          <w:r w:rsidRPr="00BD768E">
            <w:rPr>
              <w:rStyle w:val="Nagwek1Znak"/>
              <w:smallCaps w:val="0"/>
            </w:rPr>
            <w:t>Spis treści</w:t>
          </w:r>
        </w:p>
        <w:p w14:paraId="1582ACDC" w14:textId="41FFBD71" w:rsidR="0043451D" w:rsidRDefault="002C648A">
          <w:pPr>
            <w:pStyle w:val="Spistreci1"/>
            <w:tabs>
              <w:tab w:val="left" w:pos="480"/>
              <w:tab w:val="right" w:leader="dot" w:pos="9457"/>
            </w:tabs>
            <w:rPr>
              <w:rFonts w:asciiTheme="minorHAnsi" w:eastAsiaTheme="minorEastAsia" w:hAnsiTheme="minorHAnsi"/>
              <w:noProof/>
              <w:szCs w:val="24"/>
              <w:lang w:eastAsia="pl-PL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63641898" w:history="1">
            <w:r w:rsidR="0043451D" w:rsidRPr="00992878">
              <w:rPr>
                <w:rStyle w:val="Hipercze"/>
                <w:noProof/>
              </w:rPr>
              <w:t>1</w:t>
            </w:r>
            <w:r w:rsidR="0043451D">
              <w:rPr>
                <w:rFonts w:asciiTheme="minorHAnsi" w:eastAsiaTheme="minorEastAsia" w:hAnsiTheme="minorHAnsi"/>
                <w:noProof/>
                <w:szCs w:val="24"/>
                <w:lang w:eastAsia="pl-PL"/>
              </w:rPr>
              <w:tab/>
            </w:r>
            <w:r w:rsidR="0043451D" w:rsidRPr="00992878">
              <w:rPr>
                <w:rStyle w:val="Hipercze"/>
                <w:noProof/>
              </w:rPr>
              <w:t>Wstęp</w:t>
            </w:r>
            <w:r w:rsidR="0043451D">
              <w:rPr>
                <w:noProof/>
                <w:webHidden/>
              </w:rPr>
              <w:tab/>
            </w:r>
            <w:r w:rsidR="0043451D">
              <w:rPr>
                <w:noProof/>
                <w:webHidden/>
              </w:rPr>
              <w:fldChar w:fldCharType="begin"/>
            </w:r>
            <w:r w:rsidR="0043451D">
              <w:rPr>
                <w:noProof/>
                <w:webHidden/>
              </w:rPr>
              <w:instrText xml:space="preserve"> PAGEREF _Toc163641898 \h </w:instrText>
            </w:r>
            <w:r w:rsidR="0043451D">
              <w:rPr>
                <w:noProof/>
                <w:webHidden/>
              </w:rPr>
            </w:r>
            <w:r w:rsidR="0043451D">
              <w:rPr>
                <w:noProof/>
                <w:webHidden/>
              </w:rPr>
              <w:fldChar w:fldCharType="separate"/>
            </w:r>
            <w:r w:rsidR="0043451D">
              <w:rPr>
                <w:noProof/>
                <w:webHidden/>
              </w:rPr>
              <w:t>3</w:t>
            </w:r>
            <w:r w:rsidR="0043451D">
              <w:rPr>
                <w:noProof/>
                <w:webHidden/>
              </w:rPr>
              <w:fldChar w:fldCharType="end"/>
            </w:r>
          </w:hyperlink>
        </w:p>
        <w:p w14:paraId="512E4225" w14:textId="73BD791B" w:rsidR="0043451D" w:rsidRDefault="0043451D">
          <w:pPr>
            <w:pStyle w:val="Spistreci1"/>
            <w:tabs>
              <w:tab w:val="left" w:pos="480"/>
              <w:tab w:val="right" w:leader="dot" w:pos="9457"/>
            </w:tabs>
            <w:rPr>
              <w:rFonts w:asciiTheme="minorHAnsi" w:eastAsiaTheme="minorEastAsia" w:hAnsiTheme="minorHAnsi"/>
              <w:noProof/>
              <w:szCs w:val="24"/>
              <w:lang w:eastAsia="pl-PL"/>
            </w:rPr>
          </w:pPr>
          <w:hyperlink w:anchor="_Toc163641899" w:history="1">
            <w:r w:rsidRPr="00992878">
              <w:rPr>
                <w:rStyle w:val="Hipercze"/>
                <w:noProof/>
              </w:rPr>
              <w:t>2</w:t>
            </w:r>
            <w:r>
              <w:rPr>
                <w:rFonts w:asciiTheme="minorHAnsi" w:eastAsiaTheme="minorEastAsia" w:hAnsiTheme="minorHAnsi"/>
                <w:noProof/>
                <w:szCs w:val="24"/>
                <w:lang w:eastAsia="pl-PL"/>
              </w:rPr>
              <w:tab/>
            </w:r>
            <w:r w:rsidRPr="00992878">
              <w:rPr>
                <w:rStyle w:val="Hipercze"/>
                <w:noProof/>
              </w:rPr>
              <w:t>Metodyka pomiaru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_Toc163641899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6AC778E" w14:textId="22310F03" w:rsidR="0043451D" w:rsidRDefault="0043451D">
          <w:pPr>
            <w:pStyle w:val="Spistreci1"/>
            <w:tabs>
              <w:tab w:val="left" w:pos="480"/>
              <w:tab w:val="right" w:leader="dot" w:pos="9457"/>
            </w:tabs>
            <w:rPr>
              <w:rFonts w:asciiTheme="minorHAnsi" w:eastAsiaTheme="minorEastAsia" w:hAnsiTheme="minorHAnsi"/>
              <w:noProof/>
              <w:szCs w:val="24"/>
              <w:lang w:eastAsia="pl-PL"/>
            </w:rPr>
          </w:pPr>
          <w:hyperlink w:anchor="_Toc163641900" w:history="1">
            <w:r w:rsidRPr="00992878">
              <w:rPr>
                <w:rStyle w:val="Hipercze"/>
                <w:noProof/>
              </w:rPr>
              <w:t>3</w:t>
            </w:r>
            <w:r>
              <w:rPr>
                <w:rFonts w:asciiTheme="minorHAnsi" w:eastAsiaTheme="minorEastAsia" w:hAnsiTheme="minorHAnsi"/>
                <w:noProof/>
                <w:szCs w:val="24"/>
                <w:lang w:eastAsia="pl-PL"/>
              </w:rPr>
              <w:tab/>
            </w:r>
            <w:r w:rsidRPr="00992878">
              <w:rPr>
                <w:rStyle w:val="Hipercze"/>
                <w:noProof/>
              </w:rPr>
              <w:t>Kwestie organizacyjne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_Toc163641900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17374ED" w14:textId="3AB67BBD" w:rsidR="0043451D" w:rsidRDefault="0043451D">
          <w:pPr>
            <w:pStyle w:val="Spistreci1"/>
            <w:tabs>
              <w:tab w:val="left" w:pos="480"/>
              <w:tab w:val="right" w:leader="dot" w:pos="9457"/>
            </w:tabs>
            <w:rPr>
              <w:rFonts w:asciiTheme="minorHAnsi" w:eastAsiaTheme="minorEastAsia" w:hAnsiTheme="minorHAnsi"/>
              <w:noProof/>
              <w:szCs w:val="24"/>
              <w:lang w:eastAsia="pl-PL"/>
            </w:rPr>
          </w:pPr>
          <w:hyperlink w:anchor="_Toc163641901" w:history="1">
            <w:r w:rsidRPr="00992878">
              <w:rPr>
                <w:rStyle w:val="Hipercze"/>
                <w:noProof/>
              </w:rPr>
              <w:t>4</w:t>
            </w:r>
            <w:r>
              <w:rPr>
                <w:rFonts w:asciiTheme="minorHAnsi" w:eastAsiaTheme="minorEastAsia" w:hAnsiTheme="minorHAnsi"/>
                <w:noProof/>
                <w:szCs w:val="24"/>
                <w:lang w:eastAsia="pl-PL"/>
              </w:rPr>
              <w:tab/>
            </w:r>
            <w:r w:rsidRPr="00992878">
              <w:rPr>
                <w:rStyle w:val="Hipercze"/>
                <w:noProof/>
              </w:rPr>
              <w:t>Kwestie BHP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_Toc163641901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5598921" w14:textId="4958B254" w:rsidR="0043451D" w:rsidRDefault="0043451D">
          <w:pPr>
            <w:pStyle w:val="Spistreci1"/>
            <w:tabs>
              <w:tab w:val="left" w:pos="480"/>
              <w:tab w:val="right" w:leader="dot" w:pos="9457"/>
            </w:tabs>
            <w:rPr>
              <w:rFonts w:asciiTheme="minorHAnsi" w:eastAsiaTheme="minorEastAsia" w:hAnsiTheme="minorHAnsi"/>
              <w:noProof/>
              <w:szCs w:val="24"/>
              <w:lang w:eastAsia="pl-PL"/>
            </w:rPr>
          </w:pPr>
          <w:hyperlink w:anchor="_Toc163641902" w:history="1">
            <w:r w:rsidRPr="00992878">
              <w:rPr>
                <w:rStyle w:val="Hipercze"/>
                <w:noProof/>
              </w:rPr>
              <w:t>5</w:t>
            </w:r>
            <w:r>
              <w:rPr>
                <w:rFonts w:asciiTheme="minorHAnsi" w:eastAsiaTheme="minorEastAsia" w:hAnsiTheme="minorHAnsi"/>
                <w:noProof/>
                <w:szCs w:val="24"/>
                <w:lang w:eastAsia="pl-PL"/>
              </w:rPr>
              <w:tab/>
            </w:r>
            <w:r w:rsidRPr="00992878">
              <w:rPr>
                <w:rStyle w:val="Hipercze"/>
                <w:noProof/>
              </w:rPr>
              <w:t>Sytuacje losowe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_Toc163641902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6EE9971" w14:textId="5BB1D60B" w:rsidR="0043451D" w:rsidRDefault="0043451D">
          <w:pPr>
            <w:pStyle w:val="Spistreci1"/>
            <w:tabs>
              <w:tab w:val="left" w:pos="480"/>
              <w:tab w:val="right" w:leader="dot" w:pos="9457"/>
            </w:tabs>
            <w:rPr>
              <w:rFonts w:asciiTheme="minorHAnsi" w:eastAsiaTheme="minorEastAsia" w:hAnsiTheme="minorHAnsi"/>
              <w:noProof/>
              <w:szCs w:val="24"/>
              <w:lang w:eastAsia="pl-PL"/>
            </w:rPr>
          </w:pPr>
          <w:hyperlink w:anchor="_Toc163641903" w:history="1">
            <w:r w:rsidRPr="00992878">
              <w:rPr>
                <w:rStyle w:val="Hipercze"/>
                <w:noProof/>
              </w:rPr>
              <w:t>6</w:t>
            </w:r>
            <w:r>
              <w:rPr>
                <w:rFonts w:asciiTheme="minorHAnsi" w:eastAsiaTheme="minorEastAsia" w:hAnsiTheme="minorHAnsi"/>
                <w:noProof/>
                <w:szCs w:val="24"/>
                <w:lang w:eastAsia="pl-PL"/>
              </w:rPr>
              <w:tab/>
            </w:r>
            <w:r w:rsidRPr="00992878">
              <w:rPr>
                <w:rStyle w:val="Hipercze"/>
                <w:noProof/>
              </w:rPr>
              <w:t>Typ pociągu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_Toc163641903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A8177D0" w14:textId="4B8B0672" w:rsidR="0043451D" w:rsidRDefault="0043451D">
          <w:pPr>
            <w:pStyle w:val="Spistreci1"/>
            <w:tabs>
              <w:tab w:val="left" w:pos="480"/>
              <w:tab w:val="right" w:leader="dot" w:pos="9457"/>
            </w:tabs>
            <w:rPr>
              <w:rFonts w:asciiTheme="minorHAnsi" w:eastAsiaTheme="minorEastAsia" w:hAnsiTheme="minorHAnsi"/>
              <w:noProof/>
              <w:szCs w:val="24"/>
              <w:lang w:eastAsia="pl-PL"/>
            </w:rPr>
          </w:pPr>
          <w:hyperlink w:anchor="_Toc163641904" w:history="1">
            <w:r w:rsidRPr="00992878">
              <w:rPr>
                <w:rStyle w:val="Hipercze"/>
                <w:noProof/>
              </w:rPr>
              <w:t>7</w:t>
            </w:r>
            <w:r>
              <w:rPr>
                <w:rFonts w:asciiTheme="minorHAnsi" w:eastAsiaTheme="minorEastAsia" w:hAnsiTheme="minorHAnsi"/>
                <w:noProof/>
                <w:szCs w:val="24"/>
                <w:lang w:eastAsia="pl-PL"/>
              </w:rPr>
              <w:tab/>
            </w:r>
            <w:r w:rsidRPr="00992878">
              <w:rPr>
                <w:rStyle w:val="Hipercze"/>
                <w:noProof/>
              </w:rPr>
              <w:t>Arkusz pomiarowy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_Toc163641904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6ABEA06" w14:textId="03DE58C2" w:rsidR="002C648A" w:rsidRDefault="002C648A">
          <w:r>
            <w:rPr>
              <w:b/>
              <w:bCs/>
            </w:rPr>
            <w:fldChar w:fldCharType="end"/>
          </w:r>
        </w:p>
      </w:sdtContent>
    </w:sdt>
    <w:p w14:paraId="7AC59737" w14:textId="77777777" w:rsidR="002B43A3" w:rsidRDefault="002B43A3" w:rsidP="009E536B"/>
    <w:p w14:paraId="21E673E3" w14:textId="77777777" w:rsidR="002B43A3" w:rsidRDefault="002B43A3" w:rsidP="009E536B">
      <w:pPr>
        <w:sectPr w:rsidR="002B43A3" w:rsidSect="00D234B5">
          <w:headerReference w:type="even" r:id="rId12"/>
          <w:headerReference w:type="default" r:id="rId13"/>
          <w:footerReference w:type="even" r:id="rId14"/>
          <w:footerReference w:type="default" r:id="rId15"/>
          <w:pgSz w:w="11906" w:h="16838"/>
          <w:pgMar w:top="1418" w:right="1021" w:bottom="1418" w:left="1418" w:header="709" w:footer="709" w:gutter="0"/>
          <w:cols w:space="708"/>
          <w:docGrid w:linePitch="360"/>
        </w:sectPr>
      </w:pPr>
    </w:p>
    <w:p w14:paraId="4526F66F" w14:textId="0B99D13A" w:rsidR="00FB368C" w:rsidRDefault="00173006" w:rsidP="001E7A2A">
      <w:pPr>
        <w:pStyle w:val="Nagwek1"/>
      </w:pPr>
      <w:bookmarkStart w:id="0" w:name="_Toc163641898"/>
      <w:r>
        <w:lastRenderedPageBreak/>
        <w:t>Wstęp</w:t>
      </w:r>
      <w:bookmarkEnd w:id="0"/>
    </w:p>
    <w:p w14:paraId="124851DE" w14:textId="77777777" w:rsidR="00173006" w:rsidRDefault="00173006" w:rsidP="00173006">
      <w:pPr>
        <w:spacing w:after="160" w:line="259" w:lineRule="auto"/>
        <w:jc w:val="left"/>
      </w:pPr>
      <w:r>
        <w:t xml:space="preserve">Celem Państwa pracy jest odnotowanie następujących parametrów dla wszystkich pociągów Kolei Dolnośląskich i regionalnych </w:t>
      </w:r>
      <w:proofErr w:type="spellStart"/>
      <w:r>
        <w:t>Polregio</w:t>
      </w:r>
      <w:proofErr w:type="spellEnd"/>
      <w:r>
        <w:t xml:space="preserve"> w okresie 06:00 – 09:00 oraz 14:00 – 18:00 w danym dniu pomiarowym:</w:t>
      </w:r>
    </w:p>
    <w:p w14:paraId="7B795D7A" w14:textId="43DC3219" w:rsidR="00173006" w:rsidRDefault="00173006" w:rsidP="00173006">
      <w:pPr>
        <w:pStyle w:val="Akapitzlist"/>
        <w:ind w:left="426" w:hanging="284"/>
      </w:pPr>
      <w:r>
        <w:t>Napełnienie pociągu, czyli liczbę osób przebywających wewnątrz pociągu na danym odcinku trasy,</w:t>
      </w:r>
    </w:p>
    <w:p w14:paraId="7A041B7C" w14:textId="0C66D6FD" w:rsidR="00173006" w:rsidRDefault="00173006" w:rsidP="00173006">
      <w:pPr>
        <w:pStyle w:val="Akapitzlist"/>
        <w:ind w:left="426" w:hanging="284"/>
      </w:pPr>
      <w:r>
        <w:t>Dokładny czas przyjazdu oraz odjazdu pociągu,</w:t>
      </w:r>
    </w:p>
    <w:p w14:paraId="1F85409F" w14:textId="04EDBC9B" w:rsidR="00173006" w:rsidRDefault="00173006" w:rsidP="00173006">
      <w:pPr>
        <w:pStyle w:val="Akapitzlist"/>
        <w:ind w:left="426" w:hanging="284"/>
      </w:pPr>
      <w:r>
        <w:t>Relacja/trasa pociągu (rozumiana jako nazwa stacji/dworców początkowego i docelowego na trasie),</w:t>
      </w:r>
    </w:p>
    <w:p w14:paraId="560CCE0E" w14:textId="73871DEE" w:rsidR="00173006" w:rsidRDefault="00173006" w:rsidP="00173006">
      <w:pPr>
        <w:pStyle w:val="Akapitzlist"/>
        <w:ind w:left="426" w:hanging="284"/>
      </w:pPr>
      <w:r>
        <w:t>Numer pociągu,</w:t>
      </w:r>
    </w:p>
    <w:p w14:paraId="4449D510" w14:textId="4AEE30C4" w:rsidR="00173006" w:rsidRDefault="00173006" w:rsidP="00173006">
      <w:pPr>
        <w:pStyle w:val="Akapitzlist"/>
        <w:ind w:left="426" w:hanging="284"/>
      </w:pPr>
      <w:r>
        <w:t>Typ pociągu,</w:t>
      </w:r>
    </w:p>
    <w:p w14:paraId="05CBC97B" w14:textId="3E12285D" w:rsidR="00173006" w:rsidRDefault="00173006" w:rsidP="00173006">
      <w:pPr>
        <w:pStyle w:val="Akapitzlist"/>
        <w:ind w:left="426" w:hanging="284"/>
      </w:pPr>
      <w:r>
        <w:t>Przewoźnik.</w:t>
      </w:r>
    </w:p>
    <w:p w14:paraId="0DD98A4B" w14:textId="01F91D15" w:rsidR="00173006" w:rsidRDefault="00173006" w:rsidP="00173006">
      <w:pPr>
        <w:pStyle w:val="Nagwek1"/>
      </w:pPr>
      <w:bookmarkStart w:id="1" w:name="_Toc163641899"/>
      <w:r>
        <w:t>Metodyka pomiaru</w:t>
      </w:r>
      <w:bookmarkEnd w:id="1"/>
    </w:p>
    <w:p w14:paraId="7254D391" w14:textId="77777777" w:rsidR="00173006" w:rsidRDefault="00173006" w:rsidP="00173006">
      <w:r>
        <w:t>Średni czas przejazdu pociągu pomiędzy stacjami wynosi około 3 min, dlatego pomiar należy wykonać zgodnie z wytycznymi. Każdy z Państwa otrzyma aktualny rozkład jazdy dla badanego odcinka, zatem szczegółowe dane na temat badanych przejazdów. W rozkładzie znajdują się szczegółowe informacje na temat relacji pociągu, jego numeru, przewoźnika, a także planowanej godziny przyjazdu oraz odjazdu. Wszystkie dane, które można pozyskać przed przyjazdem pociągu należy odnotowywać przed rozpoczęciem pomiaru, a podczas pomiaru jedynie je zweryfikować.</w:t>
      </w:r>
    </w:p>
    <w:p w14:paraId="3B4554FE" w14:textId="77777777" w:rsidR="00173006" w:rsidRDefault="00173006" w:rsidP="00173006">
      <w:pPr>
        <w:rPr>
          <w:u w:val="single"/>
        </w:rPr>
      </w:pPr>
      <w:r w:rsidRPr="00480DAD">
        <w:rPr>
          <w:u w:val="single"/>
        </w:rPr>
        <w:t>Przyjazd pociągu</w:t>
      </w:r>
    </w:p>
    <w:p w14:paraId="6DDA5CBA" w14:textId="77777777" w:rsidR="00173006" w:rsidRDefault="00173006" w:rsidP="00173006">
      <w:r>
        <w:t xml:space="preserve">W momencie zatrzymywania się pociągu na stacji początkowej należy skupić się na danych, które nie są dostępne w rozkładach jazdy czyli typ pociągu, o którym w dalszej części instrukcji oraz rzeczywiste godziny przyjazdu/odjazdu. Po wpisaniu tych danych należy przystąpić do policzenia głównego parametru, czyli liczby osób w pojeździe. Każdy pomiar realizowany jest w minimum 2 osobowych zespołach. Na początku zmiany należy ustalić, kto jest obserwatorem numer I, a więc rozpoczyna pomiar od czoła pociągu, a kto od końca pociągu (obserwator II). Ustalone zasady pozostają takie same do końca zmiany. Obserwator I po zatrzymaniu pojazdu wchodzi do pociągu pierwszymi drzwiami i zaczyna liczyć pasażerów kierując się do środka pociągu. W tym samym czasie obserwator II wykonuje analogiczną rzecz, wchodząc do pociągu ostatnimi drzwiami i liczy pasażerów zmierzając do przodu pojazdu. Sam pomiar należy wykonać szybko oraz rzetelnie, mając na uwadze konieczność wyjścia z pociągu na kolejnej stacji. Pomiar kończy się w momencie spotkania się obserwatorów, oraz przekazania sobie ilu pasażerów zmierzono w przedniej części pociągu, a ile w tylnej. Obaj obserwatorzy mają </w:t>
      </w:r>
      <w:r>
        <w:lastRenderedPageBreak/>
        <w:t>obowiązek zapisać dane cząstkowe drugiego obserwatora, a potem uzupełnić sumę. Wyniki należy dostarczyć do koordynatora projektu, maksymalnie 24h po zakończeniu badań.</w:t>
      </w:r>
    </w:p>
    <w:p w14:paraId="61D8F0B3" w14:textId="50E11AAB" w:rsidR="00173006" w:rsidRDefault="00173006" w:rsidP="00173006">
      <w:pPr>
        <w:pStyle w:val="Nagwek1"/>
      </w:pPr>
      <w:bookmarkStart w:id="2" w:name="_Toc163641900"/>
      <w:r>
        <w:t>Kwestie organizacyjne</w:t>
      </w:r>
      <w:bookmarkEnd w:id="2"/>
    </w:p>
    <w:p w14:paraId="26A7DC7A" w14:textId="77777777" w:rsidR="00173006" w:rsidRDefault="00173006" w:rsidP="00173006">
      <w:r>
        <w:t>Pomiar wykonujecie Państwo na potrzeby projektu pn. Kompleksowe Badania Ruchu we Wrocławiu oraz otoczeniu. Wykonawcą badań jest firma VIA VISTULA SP. Z O.O. z siedzibą przy ul. Nowowiejskiej 35/5 w Krakowie, a Zamawiającym Urząd Miasta we Wrocławiu. Badania mają charakter oficjalny, a zarządcy infrastruktury zostali poinformowaniu o przeprowadzaniu badań. W trakcie pomiarów zostaną Państwo wyposażeni w kamizelki odblaskowe z logo projektu, identyfikatory oraz pismo potwierdzające badania, pobite pieczątką Urzędu Miasta. Ponadto każdy z Państwa otrzyma numer kontaktowy do koordynatora projektu z ramienia Wykonawcy.</w:t>
      </w:r>
    </w:p>
    <w:p w14:paraId="4558EACE" w14:textId="5D52A8DD" w:rsidR="00173006" w:rsidRDefault="00173006" w:rsidP="00173006">
      <w:pPr>
        <w:pStyle w:val="Nagwek1"/>
      </w:pPr>
      <w:bookmarkStart w:id="3" w:name="_Toc163641901"/>
      <w:r>
        <w:t>Kwestie BHP</w:t>
      </w:r>
      <w:bookmarkEnd w:id="3"/>
    </w:p>
    <w:p w14:paraId="4FEE76AD" w14:textId="77777777" w:rsidR="00173006" w:rsidRDefault="00173006" w:rsidP="00173006">
      <w:r>
        <w:t>Prosimy wszystkich obserwatorów badających napełnienie potoków pasażerskich w pociągach o zachowanie szczególnej ostrożności przy operowaniu wzdłuż peronów, aby uniknąć niebezpiecznych sytuacji związanych z ruchem pociągów.</w:t>
      </w:r>
    </w:p>
    <w:p w14:paraId="0A4BAC09" w14:textId="77777777" w:rsidR="00173006" w:rsidRDefault="00173006" w:rsidP="00173006">
      <w:r>
        <w:t>Przypominamy o konieczności posiadania kamizelek odblaskowych i stosowania się do wszelkich instrukcji bezpieczeństwa wydawanych przez personel kolejowy podczas prowadzenia obserwacji na peronach. W przypadku jakichkolwiek wątpliwości lub obserwacji potencjalnie niebezpiecznych sytuacji, należy natychmiast zgłosić je personelowi kolejowemu lub odpowiednim służbom bezpieczeństwa.</w:t>
      </w:r>
    </w:p>
    <w:p w14:paraId="74D29725" w14:textId="371C5D7B" w:rsidR="00173006" w:rsidRDefault="00173006" w:rsidP="00173006">
      <w:pPr>
        <w:pStyle w:val="Nagwek1"/>
      </w:pPr>
      <w:bookmarkStart w:id="4" w:name="_Toc163641902"/>
      <w:r>
        <w:t>Sytuacje losowe</w:t>
      </w:r>
      <w:bookmarkEnd w:id="4"/>
    </w:p>
    <w:p w14:paraId="11848798" w14:textId="77777777" w:rsidR="00173006" w:rsidRDefault="00173006" w:rsidP="00173006">
      <w:r>
        <w:t>W przypadku niektórych pociągów może występować problem przepełnienia jednostki.</w:t>
      </w:r>
      <w:r w:rsidRPr="003F3928">
        <w:t xml:space="preserve"> W </w:t>
      </w:r>
      <w:r>
        <w:t xml:space="preserve">sytuacji </w:t>
      </w:r>
      <w:r w:rsidRPr="003F3928">
        <w:t xml:space="preserve">gdy obserwator </w:t>
      </w:r>
      <w:r>
        <w:t xml:space="preserve">będzie miał trudności z </w:t>
      </w:r>
      <w:r w:rsidRPr="003F3928">
        <w:t>wejś</w:t>
      </w:r>
      <w:r>
        <w:t>ciem</w:t>
      </w:r>
      <w:r w:rsidRPr="003F3928">
        <w:t xml:space="preserve"> do pociągu z powodu zatłoczenia, </w:t>
      </w:r>
      <w:r>
        <w:t>proszony jest o wyjęcie identyfikatora oraz poproszenie pasażerów o przesunięcie się, z uwagi na wykonywany pomiar</w:t>
      </w:r>
      <w:r w:rsidRPr="003F3928">
        <w:t>.</w:t>
      </w:r>
      <w:r>
        <w:t xml:space="preserve"> Mając na uwadze, że obserwator będzie posiadał kamizelkę, obowiązkiem jest wejście do tego pociągu.</w:t>
      </w:r>
      <w:r w:rsidRPr="003F3928">
        <w:t xml:space="preserve"> Jednakże, w takiej sytuacji nie będzie on w stanie dokonać bezpośredniego pomiaru. Zamiast tego, wartość liczby osób podróżujących będzie </w:t>
      </w:r>
      <w:r>
        <w:t>o</w:t>
      </w:r>
      <w:r w:rsidRPr="003F3928">
        <w:t>szacowana na podstawie numeru taborowego jednostki. W raporcie końcowym zostanie odnotowane, że pociąg był przep</w:t>
      </w:r>
      <w:r>
        <w:t>ełniony</w:t>
      </w:r>
      <w:r w:rsidRPr="003F3928">
        <w:t>, a szacowana liczba pasażerów będzie</w:t>
      </w:r>
      <w:r>
        <w:t xml:space="preserve"> wynikiem nominalnej pojemności taboru oraz wskaźnika, który będzie się mieścił w przedziale 1,1 -1,2.</w:t>
      </w:r>
    </w:p>
    <w:p w14:paraId="24528446" w14:textId="77777777" w:rsidR="00173006" w:rsidRPr="003F3928" w:rsidRDefault="00173006" w:rsidP="00173006">
      <w:r>
        <w:lastRenderedPageBreak/>
        <w:t>W sytuacji, gdy wejście do pociągu jest względnie możliwe, ale liczba pasażerów uniemożliwia przejście danego odcinka w okresie pomiaru zadaniem obserwatora jest policzenie pasażerów do momentu zatrzymania się pojazdu na stacji docelowej oraz określenie jaki procent docelowego pomiaru wykonał. W przypadku gdy obserwator przejdzie pół założonego odcinka wskaźnik ten wynosić będzie 50%. Wskaźnik ten należy wpisać przy zbadanej liczbie pasażerów. Wyniki zostaną oszacowane na podstawie tych dwóch danych.</w:t>
      </w:r>
    </w:p>
    <w:p w14:paraId="3486430F" w14:textId="50BD1A00" w:rsidR="00173006" w:rsidRDefault="00173006" w:rsidP="00173006">
      <w:pPr>
        <w:pStyle w:val="Nagwek1"/>
      </w:pPr>
      <w:bookmarkStart w:id="5" w:name="_Toc163641903"/>
      <w:r>
        <w:t>Typ pociągu</w:t>
      </w:r>
      <w:bookmarkEnd w:id="5"/>
    </w:p>
    <w:p w14:paraId="6471FE4A" w14:textId="77777777" w:rsidR="00173006" w:rsidRDefault="00173006" w:rsidP="00173006">
      <w:r>
        <w:t>Inaczej nazywany taborem (odnosi się do pojedynczego wagonu, zatem w przypadku podjechania podwójnego składu należy zapisać dwa numery)</w:t>
      </w:r>
    </w:p>
    <w:p w14:paraId="04354A5B" w14:textId="77777777" w:rsidR="00173006" w:rsidRDefault="00173006" w:rsidP="00173006">
      <w:r>
        <w:t>Tabor Kolei Dolnośląskich:</w:t>
      </w:r>
    </w:p>
    <w:p w14:paraId="0B724700" w14:textId="77777777" w:rsidR="00173006" w:rsidRDefault="00173006" w:rsidP="00173006">
      <w:r>
        <w:t>Pojazdy spalinowe: SA139, SA135, SA134, SA132, SA109, SA106</w:t>
      </w:r>
    </w:p>
    <w:p w14:paraId="3A1A787B" w14:textId="77777777" w:rsidR="00173006" w:rsidRDefault="00173006" w:rsidP="00173006">
      <w:r>
        <w:t>Pojazdy elektryczne: Impuls 45WE, Impuls 31WE, Impuls 36WEa, EN57AKD, EN57AL, EN57, Elf 2 48WEC</w:t>
      </w:r>
    </w:p>
    <w:p w14:paraId="40570AA5" w14:textId="248CEA57" w:rsidR="00173006" w:rsidRPr="00173006" w:rsidRDefault="00173006" w:rsidP="00173006">
      <w:r>
        <w:t>Pojazdy hybrydowe: Impuls II 36WEh</w:t>
      </w:r>
    </w:p>
    <w:p w14:paraId="7B8500BE" w14:textId="77777777" w:rsidR="00173006" w:rsidRDefault="00173006" w:rsidP="00173006">
      <w:pPr>
        <w:keepNext/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3EA54941" wp14:editId="65F82751">
                <wp:simplePos x="0" y="0"/>
                <wp:positionH relativeFrom="column">
                  <wp:posOffset>527157</wp:posOffset>
                </wp:positionH>
                <wp:positionV relativeFrom="paragraph">
                  <wp:posOffset>1785920</wp:posOffset>
                </wp:positionV>
                <wp:extent cx="531243" cy="246571"/>
                <wp:effectExtent l="38100" t="38100" r="40640" b="39370"/>
                <wp:wrapNone/>
                <wp:docPr id="9" name="Prostokąt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1243" cy="246571"/>
                        </a:xfrm>
                        <a:prstGeom prst="rect">
                          <a:avLst/>
                        </a:prstGeom>
                        <a:noFill/>
                        <a:ln w="762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933C1B8" id="Prostokąt 9" o:spid="_x0000_s1026" style="position:absolute;margin-left:41.5pt;margin-top:140.6pt;width:41.85pt;height:19.4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" filled="f" strokecolor="red" strokeweight="6pt"/>
            </w:pict>
          </mc:Fallback>
        </mc:AlternateContent>
      </w:r>
      <w:r w:rsidRPr="00817F59">
        <w:rPr>
          <w:noProof/>
        </w:rPr>
        <w:drawing>
          <wp:inline distT="0" distB="0" distL="0" distR="0" wp14:anchorId="7C092D0F" wp14:editId="0712821A">
            <wp:extent cx="5760720" cy="3378835"/>
            <wp:effectExtent l="0" t="0" r="0" b="0"/>
            <wp:docPr id="8" name="Obraz 8" descr="Obraz zawierający transport, pociąg, pojazd, transport publiczny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Obraz 8" descr="Obraz zawierający transport, pociąg, pojazd, transport publiczny&#10;&#10;Opis wygenerowany automatycznie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378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AC4B78" w14:textId="37F85FF1" w:rsidR="00173006" w:rsidRDefault="00173006" w:rsidP="00173006">
      <w:pPr>
        <w:pStyle w:val="Legenda"/>
        <w:jc w:val="center"/>
      </w:pPr>
      <w:r>
        <w:t xml:space="preserve">Fotografia </w:t>
      </w:r>
      <w:r w:rsidR="009805EF">
        <w:fldChar w:fldCharType="begin"/>
      </w:r>
      <w:r w:rsidR="009805EF">
        <w:instrText xml:space="preserve"> STYLEREF 1 \s </w:instrText>
      </w:r>
      <w:r w:rsidR="009805EF">
        <w:fldChar w:fldCharType="separate"/>
      </w:r>
      <w:r w:rsidR="009805EF">
        <w:rPr>
          <w:noProof/>
        </w:rPr>
        <w:t>6</w:t>
      </w:r>
      <w:r w:rsidR="009805EF">
        <w:fldChar w:fldCharType="end"/>
      </w:r>
      <w:r w:rsidR="009805EF">
        <w:t>.</w:t>
      </w:r>
      <w:r w:rsidR="009805EF">
        <w:fldChar w:fldCharType="begin"/>
      </w:r>
      <w:r w:rsidR="009805EF">
        <w:instrText xml:space="preserve"> SEQ Fotografia \* ARABIC \s 1 </w:instrText>
      </w:r>
      <w:r w:rsidR="009805EF">
        <w:fldChar w:fldCharType="separate"/>
      </w:r>
      <w:r w:rsidR="009805EF">
        <w:rPr>
          <w:noProof/>
        </w:rPr>
        <w:t>1</w:t>
      </w:r>
      <w:r w:rsidR="009805EF">
        <w:fldChar w:fldCharType="end"/>
      </w:r>
      <w:r>
        <w:t xml:space="preserve"> Oznaczenie taboru na pojazdach typu Impuls II 36WEh</w:t>
      </w:r>
    </w:p>
    <w:p w14:paraId="713F33B7" w14:textId="77777777" w:rsidR="00173006" w:rsidRDefault="00173006" w:rsidP="00173006">
      <w:pPr>
        <w:keepNext/>
        <w:jc w:val="center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6C15D76A" wp14:editId="1CF5F1A6">
                <wp:simplePos x="0" y="0"/>
                <wp:positionH relativeFrom="column">
                  <wp:posOffset>3552214</wp:posOffset>
                </wp:positionH>
                <wp:positionV relativeFrom="paragraph">
                  <wp:posOffset>2859297</wp:posOffset>
                </wp:positionV>
                <wp:extent cx="415636" cy="166255"/>
                <wp:effectExtent l="38100" t="38100" r="41910" b="43815"/>
                <wp:wrapNone/>
                <wp:docPr id="482384760" name="Prostokąt 4823847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5636" cy="166255"/>
                        </a:xfrm>
                        <a:prstGeom prst="rect">
                          <a:avLst/>
                        </a:prstGeom>
                        <a:noFill/>
                        <a:ln w="762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3D707F9" id="Prostokąt 482384760" o:spid="_x0000_s1026" style="position:absolute;margin-left:279.7pt;margin-top:225.15pt;width:32.75pt;height:13.1pt;z-index:251655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" filled="f" strokecolor="red" strokeweight="6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224435C3" wp14:editId="2DCF461E">
                <wp:simplePos x="0" y="0"/>
                <wp:positionH relativeFrom="column">
                  <wp:posOffset>4665968</wp:posOffset>
                </wp:positionH>
                <wp:positionV relativeFrom="paragraph">
                  <wp:posOffset>5116087</wp:posOffset>
                </wp:positionV>
                <wp:extent cx="479485" cy="151682"/>
                <wp:effectExtent l="38100" t="38100" r="34925" b="39370"/>
                <wp:wrapNone/>
                <wp:docPr id="7" name="Prostokąt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9485" cy="151682"/>
                        </a:xfrm>
                        <a:prstGeom prst="rect">
                          <a:avLst/>
                        </a:prstGeom>
                        <a:noFill/>
                        <a:ln w="762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A11B7BA" id="Prostokąt 7" o:spid="_x0000_s1026" style="position:absolute;margin-left:367.4pt;margin-top:402.85pt;width:37.75pt;height:11.9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" filled="f" strokecolor="red" strokeweight="6pt"/>
            </w:pict>
          </mc:Fallback>
        </mc:AlternateContent>
      </w:r>
      <w:r w:rsidRPr="009D4A92">
        <w:rPr>
          <w:noProof/>
        </w:rPr>
        <w:drawing>
          <wp:inline distT="0" distB="0" distL="0" distR="0" wp14:anchorId="03C1C34B" wp14:editId="3B6DD848">
            <wp:extent cx="4536374" cy="3802260"/>
            <wp:effectExtent l="0" t="0" r="0" b="8255"/>
            <wp:docPr id="3" name="Obraz 3" descr="Obraz zawierający pociąg, na wolnym powietrzu, transport, pojazd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Obraz 3" descr="Obraz zawierający pociąg, na wolnym powietrzu, transport, pojazd&#10;&#10;Opis wygenerowany automatycznie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557110" cy="3819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C89E70" w14:textId="3B316B5A" w:rsidR="00173006" w:rsidRDefault="00173006" w:rsidP="00173006">
      <w:pPr>
        <w:pStyle w:val="Legenda"/>
        <w:jc w:val="center"/>
      </w:pPr>
      <w:r>
        <w:t xml:space="preserve">Fotografia </w:t>
      </w:r>
      <w:r w:rsidR="009805EF">
        <w:fldChar w:fldCharType="begin"/>
      </w:r>
      <w:r w:rsidR="009805EF">
        <w:instrText xml:space="preserve"> STYLEREF 1 \s </w:instrText>
      </w:r>
      <w:r w:rsidR="009805EF">
        <w:fldChar w:fldCharType="separate"/>
      </w:r>
      <w:r w:rsidR="009805EF">
        <w:rPr>
          <w:noProof/>
        </w:rPr>
        <w:t>6</w:t>
      </w:r>
      <w:r w:rsidR="009805EF">
        <w:fldChar w:fldCharType="end"/>
      </w:r>
      <w:r w:rsidR="009805EF">
        <w:t>.</w:t>
      </w:r>
      <w:r w:rsidR="009805EF">
        <w:fldChar w:fldCharType="begin"/>
      </w:r>
      <w:r w:rsidR="009805EF">
        <w:instrText xml:space="preserve"> SEQ Fotografia \* ARABIC \s 1 </w:instrText>
      </w:r>
      <w:r w:rsidR="009805EF">
        <w:fldChar w:fldCharType="separate"/>
      </w:r>
      <w:r w:rsidR="009805EF">
        <w:rPr>
          <w:noProof/>
        </w:rPr>
        <w:t>2</w:t>
      </w:r>
      <w:r w:rsidR="009805EF">
        <w:fldChar w:fldCharType="end"/>
      </w:r>
      <w:r w:rsidR="009805EF" w:rsidRPr="009805EF">
        <w:t xml:space="preserve"> </w:t>
      </w:r>
      <w:r w:rsidR="009805EF">
        <w:t>Oznaczenie taboru na pojazdach typu EN57AL</w:t>
      </w:r>
    </w:p>
    <w:p w14:paraId="6A6ACCBD" w14:textId="77777777" w:rsidR="009805EF" w:rsidRDefault="00173006" w:rsidP="009805EF">
      <w:pPr>
        <w:keepNext/>
        <w:jc w:val="center"/>
      </w:pPr>
      <w:r w:rsidRPr="009D4A92">
        <w:rPr>
          <w:noProof/>
        </w:rPr>
        <w:drawing>
          <wp:inline distT="0" distB="0" distL="0" distR="0" wp14:anchorId="000F194D" wp14:editId="5E4A5BF6">
            <wp:extent cx="5199588" cy="2921330"/>
            <wp:effectExtent l="0" t="0" r="1270" b="0"/>
            <wp:docPr id="4" name="Obraz 4" descr="Obraz zawierający transport, pociąg, Kolej, stacja kolejowa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Obraz 4" descr="Obraz zawierający transport, pociąg, Kolej, stacja kolejowa&#10;&#10;Opis wygenerowany automatycznie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30365" cy="29386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D82F8E" w14:textId="0A3D6FA7" w:rsidR="00173006" w:rsidRPr="00480DAD" w:rsidRDefault="009805EF" w:rsidP="009805EF">
      <w:pPr>
        <w:pStyle w:val="Legenda"/>
        <w:jc w:val="center"/>
      </w:pPr>
      <w:r>
        <w:t xml:space="preserve">Fotografia </w:t>
      </w:r>
      <w:r>
        <w:fldChar w:fldCharType="begin"/>
      </w:r>
      <w:r>
        <w:instrText xml:space="preserve"> STYLEREF 1 \s </w:instrText>
      </w:r>
      <w:r>
        <w:fldChar w:fldCharType="separate"/>
      </w:r>
      <w:r>
        <w:rPr>
          <w:noProof/>
        </w:rPr>
        <w:t>6</w:t>
      </w:r>
      <w:r>
        <w:fldChar w:fldCharType="end"/>
      </w:r>
      <w:r>
        <w:t>.</w:t>
      </w:r>
      <w:r>
        <w:fldChar w:fldCharType="begin"/>
      </w:r>
      <w:r>
        <w:instrText xml:space="preserve"> SEQ Fotografia \* ARABIC \s 1 </w:instrText>
      </w:r>
      <w:r>
        <w:fldChar w:fldCharType="separate"/>
      </w:r>
      <w:r>
        <w:rPr>
          <w:noProof/>
        </w:rPr>
        <w:t>3</w:t>
      </w:r>
      <w:r>
        <w:fldChar w:fldCharType="end"/>
      </w:r>
      <w:r>
        <w:t xml:space="preserve"> Oznaczenie taboru na pojazdach typu SA139</w:t>
      </w:r>
    </w:p>
    <w:p w14:paraId="4852AD73" w14:textId="77777777" w:rsidR="009805EF" w:rsidRDefault="009805EF">
      <w:pPr>
        <w:spacing w:after="160" w:line="259" w:lineRule="auto"/>
        <w:jc w:val="left"/>
        <w:rPr>
          <w:rFonts w:ascii="Aptos Display" w:eastAsiaTheme="majorEastAsia" w:hAnsi="Aptos Display" w:cstheme="majorBidi"/>
          <w:b/>
          <w:color w:val="0F4761"/>
          <w:sz w:val="32"/>
          <w:szCs w:val="32"/>
        </w:rPr>
      </w:pPr>
      <w:r>
        <w:br w:type="page"/>
      </w:r>
    </w:p>
    <w:p w14:paraId="42CE1AF8" w14:textId="71F11229" w:rsidR="00173006" w:rsidRDefault="00173006" w:rsidP="00173006">
      <w:pPr>
        <w:pStyle w:val="Nagwek1"/>
      </w:pPr>
      <w:bookmarkStart w:id="6" w:name="_Toc163641904"/>
      <w:r>
        <w:lastRenderedPageBreak/>
        <w:t>Arkusz pomiarowy</w:t>
      </w:r>
      <w:bookmarkEnd w:id="6"/>
    </w:p>
    <w:p w14:paraId="07AAE50B" w14:textId="77777777" w:rsidR="00173006" w:rsidRDefault="00173006" w:rsidP="00173006">
      <w:pPr>
        <w:sectPr w:rsidR="00173006" w:rsidSect="00173006">
          <w:headerReference w:type="even" r:id="rId19"/>
          <w:headerReference w:type="default" r:id="rId20"/>
          <w:footerReference w:type="even" r:id="rId21"/>
          <w:footerReference w:type="default" r:id="rId22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  <w:r>
        <w:t xml:space="preserve">Poniżej przedstawiono przykładowy arkusz pomiarowy, który będzie dostępny zarówno w wersji papierowej jak i elektronicznej (arkusze </w:t>
      </w:r>
      <w:proofErr w:type="spellStart"/>
      <w:r>
        <w:t>google</w:t>
      </w:r>
      <w:proofErr w:type="spellEnd"/>
      <w:r>
        <w:t>). W arkuszu przedstawiono wyniki przykładowe oraz opisano w formie komentarza poszczególne elementy arkusza.  W dolnej części arkusza będzie wydzielona komórka  na uwagi obserwatora.</w:t>
      </w:r>
    </w:p>
    <w:p w14:paraId="1292B939" w14:textId="61428E8C" w:rsidR="00173006" w:rsidRPr="00173006" w:rsidRDefault="00173006" w:rsidP="00173006">
      <w:r w:rsidRPr="00E15C3A">
        <w:rPr>
          <w:noProof/>
        </w:rPr>
        <w:lastRenderedPageBreak/>
        <w:drawing>
          <wp:inline distT="0" distB="0" distL="0" distR="0" wp14:anchorId="51638AB1" wp14:editId="2389799D">
            <wp:extent cx="9143994" cy="2944984"/>
            <wp:effectExtent l="13335" t="24765" r="13970" b="13970"/>
            <wp:docPr id="1" name="Obraz 1" descr="Obraz zawierający tekst, linia, zrzut ekranu, Czcionka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Obraz 1" descr="Obraz zawierający tekst, linia, zrzut ekranu, Czcionka&#10;&#10;Opis wygenerowany automatycznie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9175474" cy="2955123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sectPr w:rsidR="00173006" w:rsidRPr="00173006">
      <w:headerReference w:type="even" r:id="rId24"/>
      <w:headerReference w:type="default" r:id="rId25"/>
      <w:footerReference w:type="even" r:id="rId26"/>
      <w:footerReference w:type="default" r:id="rId27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5A66769" w14:textId="77777777" w:rsidR="00874BA5" w:rsidRDefault="00874BA5" w:rsidP="00C06E5E">
      <w:pPr>
        <w:spacing w:after="0" w:line="240" w:lineRule="auto"/>
      </w:pPr>
      <w:r>
        <w:separator/>
      </w:r>
    </w:p>
  </w:endnote>
  <w:endnote w:type="continuationSeparator" w:id="0">
    <w:p w14:paraId="73EEE607" w14:textId="77777777" w:rsidR="00874BA5" w:rsidRDefault="00874BA5" w:rsidP="00C06E5E">
      <w:pPr>
        <w:spacing w:after="0" w:line="240" w:lineRule="auto"/>
      </w:pPr>
      <w:r>
        <w:continuationSeparator/>
      </w:r>
    </w:p>
  </w:endnote>
  <w:endnote w:type="continuationNotice" w:id="1">
    <w:p w14:paraId="0527663E" w14:textId="77777777" w:rsidR="00874BA5" w:rsidRDefault="00874BA5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Lato">
    <w:altName w:val="Arial"/>
    <w:charset w:val="00"/>
    <w:family w:val="swiss"/>
    <w:pitch w:val="variable"/>
    <w:sig w:usb0="E10002FF" w:usb1="5000ECFF" w:usb2="00000021" w:usb3="00000000" w:csb0="000001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B25D3DD" w14:textId="6FCA0B97" w:rsidR="00874BA5" w:rsidRPr="00B547CD" w:rsidRDefault="00874BA5" w:rsidP="00FF49B3">
    <w:pPr>
      <w:pStyle w:val="Stopka"/>
      <w:jc w:val="left"/>
      <w:rPr>
        <w:sz w:val="18"/>
        <w:szCs w:val="2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color w:val="004587"/>
      </w:rPr>
      <w:id w:val="-1705238520"/>
      <w:docPartObj>
        <w:docPartGallery w:val="Page Numbers (Top of Page)"/>
        <w:docPartUnique/>
      </w:docPartObj>
    </w:sdtPr>
    <w:sdtEndPr>
      <w:rPr>
        <w:color w:val="auto"/>
      </w:rPr>
    </w:sdtEndPr>
    <w:sdtContent>
      <w:p w14:paraId="7AF22176" w14:textId="77777777" w:rsidR="00874BA5" w:rsidRDefault="00874BA5" w:rsidP="00D5330E">
        <w:pPr>
          <w:pStyle w:val="Stopka"/>
          <w:jc w:val="right"/>
        </w:pPr>
        <w:r w:rsidRPr="00E97908">
          <w:rPr>
            <w:noProof/>
            <w:color w:val="004587"/>
            <w:szCs w:val="20"/>
            <w:lang w:eastAsia="pl-PL"/>
          </w:rPr>
          <mc:AlternateContent>
            <mc:Choice Requires="wps">
              <w:drawing>
                <wp:anchor distT="0" distB="0" distL="114300" distR="114300" simplePos="0" relativeHeight="251656704" behindDoc="0" locked="0" layoutInCell="1" allowOverlap="1" wp14:anchorId="35FA961E" wp14:editId="3E89F916">
                  <wp:simplePos x="0" y="0"/>
                  <wp:positionH relativeFrom="margin">
                    <wp:posOffset>3904615</wp:posOffset>
                  </wp:positionH>
                  <wp:positionV relativeFrom="paragraph">
                    <wp:posOffset>-61306</wp:posOffset>
                  </wp:positionV>
                  <wp:extent cx="1856509" cy="0"/>
                  <wp:effectExtent l="0" t="0" r="0" b="0"/>
                  <wp:wrapNone/>
                  <wp:docPr id="5" name="Straight Connector 5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CnPr/>
                        <wps:spPr>
                          <a:xfrm flipH="1">
                            <a:off x="0" y="0"/>
                            <a:ext cx="1856509" cy="0"/>
                          </a:xfrm>
                          <a:prstGeom prst="line">
                            <a:avLst/>
                          </a:prstGeom>
                          <a:ln w="19050">
                            <a:solidFill>
                              <a:srgbClr val="004587"/>
                            </a:solidFill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a:graphicData>
                  </a:graphic>
                </wp:anchor>
              </w:drawing>
            </mc:Choice>
            <mc:Fallback>
              <w:pict>
                <v:line w14:anchorId="78F2E383" id="Straight Connector 5" o:spid="_x0000_s1026" style="position:absolute;flip:x;z-index:251656704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from="307.45pt,-4.85pt" to="453.65pt,-4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" strokecolor="#004587" strokeweight="1.5pt">
                  <v:stroke joinstyle="miter"/>
                  <w10:wrap anchorx="margin"/>
                </v:line>
              </w:pict>
            </mc:Fallback>
          </mc:AlternateContent>
        </w:r>
        <w:r w:rsidRPr="00E97908">
          <w:rPr>
            <w:color w:val="004587"/>
            <w:szCs w:val="20"/>
          </w:rPr>
          <w:t xml:space="preserve">Strona </w:t>
        </w:r>
        <w:r w:rsidRPr="00E97908">
          <w:rPr>
            <w:b/>
            <w:bCs/>
            <w:color w:val="004587"/>
          </w:rPr>
          <w:fldChar w:fldCharType="begin"/>
        </w:r>
        <w:r w:rsidRPr="00E97908">
          <w:rPr>
            <w:b/>
            <w:bCs/>
            <w:color w:val="004587"/>
            <w:szCs w:val="20"/>
          </w:rPr>
          <w:instrText>PAGE</w:instrText>
        </w:r>
        <w:r w:rsidRPr="00E97908">
          <w:rPr>
            <w:b/>
            <w:bCs/>
            <w:color w:val="004587"/>
          </w:rPr>
          <w:fldChar w:fldCharType="separate"/>
        </w:r>
        <w:r w:rsidRPr="00E97908">
          <w:rPr>
            <w:b/>
            <w:bCs/>
            <w:color w:val="004587"/>
          </w:rPr>
          <w:t>2</w:t>
        </w:r>
        <w:r w:rsidRPr="00E97908">
          <w:rPr>
            <w:b/>
            <w:bCs/>
            <w:color w:val="004587"/>
          </w:rPr>
          <w:fldChar w:fldCharType="end"/>
        </w:r>
        <w:r w:rsidRPr="00E97908">
          <w:rPr>
            <w:color w:val="004587"/>
            <w:szCs w:val="20"/>
          </w:rPr>
          <w:t xml:space="preserve"> z </w:t>
        </w:r>
        <w:r w:rsidRPr="00E97908">
          <w:rPr>
            <w:b/>
            <w:bCs/>
            <w:color w:val="004587"/>
          </w:rPr>
          <w:fldChar w:fldCharType="begin"/>
        </w:r>
        <w:r w:rsidRPr="00E97908">
          <w:rPr>
            <w:b/>
            <w:bCs/>
            <w:color w:val="004587"/>
            <w:szCs w:val="20"/>
          </w:rPr>
          <w:instrText>NUMPAGES</w:instrText>
        </w:r>
        <w:r w:rsidRPr="00E97908">
          <w:rPr>
            <w:b/>
            <w:bCs/>
            <w:color w:val="004587"/>
          </w:rPr>
          <w:fldChar w:fldCharType="separate"/>
        </w:r>
        <w:r w:rsidRPr="00E97908">
          <w:rPr>
            <w:b/>
            <w:bCs/>
            <w:color w:val="004587"/>
          </w:rPr>
          <w:t>2</w:t>
        </w:r>
        <w:r w:rsidRPr="00E97908">
          <w:rPr>
            <w:b/>
            <w:bCs/>
            <w:color w:val="004587"/>
          </w:rPr>
          <w:fldChar w:fldCharType="end"/>
        </w:r>
      </w:p>
    </w:sdtContent>
  </w:sdt>
  <w:p w14:paraId="5E129465" w14:textId="77777777" w:rsidR="00874BA5" w:rsidRDefault="00874BA5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35CB5D5" w14:textId="117BEF7F" w:rsidR="00874BA5" w:rsidRPr="00173006" w:rsidRDefault="00874BA5" w:rsidP="0043451D">
    <w:pPr>
      <w:pStyle w:val="Stopka"/>
      <w:jc w:val="left"/>
      <w:rPr>
        <w:color w:val="0F4761"/>
        <w:sz w:val="18"/>
        <w:szCs w:val="20"/>
      </w:rPr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color w:val="0F4761"/>
      </w:rPr>
      <w:id w:val="109334280"/>
      <w:docPartObj>
        <w:docPartGallery w:val="Page Numbers (Top of Page)"/>
        <w:docPartUnique/>
      </w:docPartObj>
    </w:sdtPr>
    <w:sdtEndPr>
      <w:rPr>
        <w:sz w:val="18"/>
        <w:szCs w:val="18"/>
      </w:rPr>
    </w:sdtEndPr>
    <w:sdtContent>
      <w:p w14:paraId="55481179" w14:textId="56E05B20" w:rsidR="00874BA5" w:rsidRPr="00173006" w:rsidRDefault="00173006" w:rsidP="00173006">
        <w:pPr>
          <w:pStyle w:val="Stopka"/>
          <w:jc w:val="right"/>
          <w:rPr>
            <w:color w:val="0F4761"/>
            <w:sz w:val="18"/>
            <w:szCs w:val="20"/>
          </w:rPr>
        </w:pPr>
        <w:r>
          <w:rPr>
            <w:noProof/>
            <w:lang w:eastAsia="pl-PL"/>
          </w:rPr>
          <w:drawing>
            <wp:anchor distT="0" distB="0" distL="114300" distR="114300" simplePos="0" relativeHeight="251658752" behindDoc="1" locked="0" layoutInCell="1" allowOverlap="1" wp14:anchorId="1A455923" wp14:editId="77C5E50E">
              <wp:simplePos x="0" y="0"/>
              <wp:positionH relativeFrom="page">
                <wp:posOffset>7132699</wp:posOffset>
              </wp:positionH>
              <wp:positionV relativeFrom="paragraph">
                <wp:posOffset>-4112564</wp:posOffset>
              </wp:positionV>
              <wp:extent cx="399288" cy="3621024"/>
              <wp:effectExtent l="0" t="0" r="1270" b="0"/>
              <wp:wrapNone/>
              <wp:docPr id="828152839" name="Obraz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571564041" name="Obraz 571564041"/>
                      <pic:cNvPicPr/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99288" cy="3621024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 w:rsidRPr="00BD768E">
          <w:rPr>
            <w:color w:val="0F4761"/>
            <w:sz w:val="18"/>
            <w:szCs w:val="18"/>
          </w:rPr>
          <w:t xml:space="preserve">Strona </w:t>
        </w:r>
        <w:r w:rsidRPr="00BD768E">
          <w:rPr>
            <w:b/>
            <w:bCs/>
            <w:color w:val="0F4761"/>
            <w:sz w:val="18"/>
            <w:szCs w:val="20"/>
          </w:rPr>
          <w:fldChar w:fldCharType="begin"/>
        </w:r>
        <w:r w:rsidRPr="00BD768E">
          <w:rPr>
            <w:b/>
            <w:bCs/>
            <w:color w:val="0F4761"/>
            <w:sz w:val="18"/>
            <w:szCs w:val="18"/>
          </w:rPr>
          <w:instrText>PAGE</w:instrText>
        </w:r>
        <w:r w:rsidRPr="00BD768E">
          <w:rPr>
            <w:b/>
            <w:bCs/>
            <w:color w:val="0F4761"/>
            <w:sz w:val="18"/>
            <w:szCs w:val="20"/>
          </w:rPr>
          <w:fldChar w:fldCharType="separate"/>
        </w:r>
        <w:r>
          <w:rPr>
            <w:b/>
            <w:bCs/>
            <w:color w:val="0F4761"/>
            <w:sz w:val="18"/>
            <w:szCs w:val="20"/>
          </w:rPr>
          <w:t>6</w:t>
        </w:r>
        <w:r w:rsidRPr="00BD768E">
          <w:rPr>
            <w:b/>
            <w:bCs/>
            <w:color w:val="0F4761"/>
            <w:sz w:val="18"/>
            <w:szCs w:val="20"/>
          </w:rPr>
          <w:fldChar w:fldCharType="end"/>
        </w:r>
        <w:r w:rsidRPr="00BD768E">
          <w:rPr>
            <w:color w:val="0F4761"/>
            <w:sz w:val="18"/>
            <w:szCs w:val="18"/>
          </w:rPr>
          <w:t xml:space="preserve"> z </w:t>
        </w:r>
        <w:r w:rsidRPr="00BD768E">
          <w:rPr>
            <w:b/>
            <w:bCs/>
            <w:color w:val="0F4761"/>
            <w:sz w:val="18"/>
            <w:szCs w:val="20"/>
          </w:rPr>
          <w:fldChar w:fldCharType="begin"/>
        </w:r>
        <w:r w:rsidRPr="00BD768E">
          <w:rPr>
            <w:b/>
            <w:bCs/>
            <w:color w:val="0F4761"/>
            <w:sz w:val="18"/>
            <w:szCs w:val="18"/>
          </w:rPr>
          <w:instrText>NUMPAGES</w:instrText>
        </w:r>
        <w:r w:rsidRPr="00BD768E">
          <w:rPr>
            <w:b/>
            <w:bCs/>
            <w:color w:val="0F4761"/>
            <w:sz w:val="18"/>
            <w:szCs w:val="20"/>
          </w:rPr>
          <w:fldChar w:fldCharType="separate"/>
        </w:r>
        <w:r>
          <w:rPr>
            <w:b/>
            <w:bCs/>
            <w:color w:val="0F4761"/>
            <w:sz w:val="18"/>
            <w:szCs w:val="20"/>
          </w:rPr>
          <w:t>7</w:t>
        </w:r>
        <w:r w:rsidRPr="00BD768E">
          <w:rPr>
            <w:b/>
            <w:bCs/>
            <w:color w:val="0F4761"/>
            <w:sz w:val="18"/>
            <w:szCs w:val="20"/>
          </w:rPr>
          <w:fldChar w:fldCharType="end"/>
        </w:r>
      </w:p>
    </w:sdtContent>
  </w:sdt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827F623" w14:textId="09B0A293" w:rsidR="0043451D" w:rsidRPr="00173006" w:rsidRDefault="0043451D" w:rsidP="0043451D">
    <w:pPr>
      <w:pStyle w:val="Stopka"/>
      <w:jc w:val="left"/>
      <w:rPr>
        <w:color w:val="0F4761"/>
        <w:sz w:val="18"/>
        <w:szCs w:val="20"/>
      </w:rPr>
    </w:pPr>
    <w:r>
      <w:rPr>
        <w:noProof/>
        <w:lang w:eastAsia="pl-PL"/>
      </w:rPr>
      <w:drawing>
        <wp:anchor distT="0" distB="0" distL="114300" distR="114300" simplePos="0" relativeHeight="251663872" behindDoc="1" locked="0" layoutInCell="1" allowOverlap="1" wp14:anchorId="201A6F10" wp14:editId="7AE50EE8">
          <wp:simplePos x="0" y="0"/>
          <wp:positionH relativeFrom="page">
            <wp:align>left</wp:align>
          </wp:positionH>
          <wp:positionV relativeFrom="paragraph">
            <wp:posOffset>-3907847</wp:posOffset>
          </wp:positionV>
          <wp:extent cx="399288" cy="3621024"/>
          <wp:effectExtent l="0" t="0" r="1270" b="0"/>
          <wp:wrapNone/>
          <wp:docPr id="1134435283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71564041" name="Obraz 57156404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99288" cy="3621024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sdt>
      <w:sdtPr>
        <w:rPr>
          <w:color w:val="0F4761"/>
        </w:rPr>
        <w:id w:val="384698048"/>
        <w:docPartObj>
          <w:docPartGallery w:val="Page Numbers (Top of Page)"/>
          <w:docPartUnique/>
        </w:docPartObj>
      </w:sdtPr>
      <w:sdtEndPr>
        <w:rPr>
          <w:sz w:val="18"/>
          <w:szCs w:val="18"/>
        </w:rPr>
      </w:sdtEndPr>
      <w:sdtContent/>
    </w:sdt>
    <w:r w:rsidRPr="0043451D">
      <w:rPr>
        <w:color w:val="0F4761"/>
      </w:rPr>
      <w:t xml:space="preserve"> </w:t>
    </w:r>
    <w:sdt>
      <w:sdtPr>
        <w:rPr>
          <w:color w:val="0F4761"/>
        </w:rPr>
        <w:id w:val="1103222433"/>
        <w:docPartObj>
          <w:docPartGallery w:val="Page Numbers (Top of Page)"/>
          <w:docPartUnique/>
        </w:docPartObj>
      </w:sdtPr>
      <w:sdtEndPr>
        <w:rPr>
          <w:sz w:val="18"/>
          <w:szCs w:val="18"/>
        </w:rPr>
      </w:sdtEndPr>
      <w:sdtContent>
        <w:r w:rsidRPr="00BD768E">
          <w:rPr>
            <w:color w:val="0F4761"/>
            <w:sz w:val="18"/>
            <w:szCs w:val="18"/>
          </w:rPr>
          <w:t xml:space="preserve">Strona </w:t>
        </w:r>
        <w:r w:rsidRPr="00BD768E">
          <w:rPr>
            <w:b/>
            <w:bCs/>
            <w:color w:val="0F4761"/>
            <w:sz w:val="18"/>
            <w:szCs w:val="20"/>
          </w:rPr>
          <w:fldChar w:fldCharType="begin"/>
        </w:r>
        <w:r w:rsidRPr="00BD768E">
          <w:rPr>
            <w:b/>
            <w:bCs/>
            <w:color w:val="0F4761"/>
            <w:sz w:val="18"/>
            <w:szCs w:val="18"/>
          </w:rPr>
          <w:instrText>PAGE</w:instrText>
        </w:r>
        <w:r w:rsidRPr="00BD768E">
          <w:rPr>
            <w:b/>
            <w:bCs/>
            <w:color w:val="0F4761"/>
            <w:sz w:val="18"/>
            <w:szCs w:val="20"/>
          </w:rPr>
          <w:fldChar w:fldCharType="separate"/>
        </w:r>
        <w:r>
          <w:rPr>
            <w:b/>
            <w:bCs/>
            <w:color w:val="0F4761"/>
            <w:sz w:val="18"/>
            <w:szCs w:val="20"/>
          </w:rPr>
          <w:t>3</w:t>
        </w:r>
        <w:r w:rsidRPr="00BD768E">
          <w:rPr>
            <w:b/>
            <w:bCs/>
            <w:color w:val="0F4761"/>
            <w:sz w:val="18"/>
            <w:szCs w:val="20"/>
          </w:rPr>
          <w:fldChar w:fldCharType="end"/>
        </w:r>
        <w:r w:rsidRPr="00BD768E">
          <w:rPr>
            <w:color w:val="0F4761"/>
            <w:sz w:val="18"/>
            <w:szCs w:val="18"/>
          </w:rPr>
          <w:t xml:space="preserve"> z </w:t>
        </w:r>
        <w:r w:rsidRPr="00BD768E">
          <w:rPr>
            <w:b/>
            <w:bCs/>
            <w:color w:val="0F4761"/>
            <w:sz w:val="18"/>
            <w:szCs w:val="20"/>
          </w:rPr>
          <w:fldChar w:fldCharType="begin"/>
        </w:r>
        <w:r w:rsidRPr="00BD768E">
          <w:rPr>
            <w:b/>
            <w:bCs/>
            <w:color w:val="0F4761"/>
            <w:sz w:val="18"/>
            <w:szCs w:val="18"/>
          </w:rPr>
          <w:instrText>NUMPAGES</w:instrText>
        </w:r>
        <w:r w:rsidRPr="00BD768E">
          <w:rPr>
            <w:b/>
            <w:bCs/>
            <w:color w:val="0F4761"/>
            <w:sz w:val="18"/>
            <w:szCs w:val="20"/>
          </w:rPr>
          <w:fldChar w:fldCharType="separate"/>
        </w:r>
        <w:r>
          <w:rPr>
            <w:b/>
            <w:bCs/>
            <w:color w:val="0F4761"/>
            <w:sz w:val="18"/>
            <w:szCs w:val="20"/>
          </w:rPr>
          <w:t>8</w:t>
        </w:r>
        <w:r w:rsidRPr="00BD768E">
          <w:rPr>
            <w:b/>
            <w:bCs/>
            <w:color w:val="0F4761"/>
            <w:sz w:val="18"/>
            <w:szCs w:val="20"/>
          </w:rPr>
          <w:fldChar w:fldCharType="end"/>
        </w:r>
      </w:sdtContent>
    </w:sdt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color w:val="0F4761"/>
      </w:rPr>
      <w:id w:val="-196318382"/>
      <w:docPartObj>
        <w:docPartGallery w:val="Page Numbers (Top of Page)"/>
        <w:docPartUnique/>
      </w:docPartObj>
    </w:sdtPr>
    <w:sdtEndPr>
      <w:rPr>
        <w:sz w:val="18"/>
        <w:szCs w:val="18"/>
      </w:rPr>
    </w:sdtEndPr>
    <w:sdtContent>
      <w:p w14:paraId="4878C07B" w14:textId="77777777" w:rsidR="0043451D" w:rsidRPr="00173006" w:rsidRDefault="0043451D" w:rsidP="00173006">
        <w:pPr>
          <w:pStyle w:val="Stopka"/>
          <w:jc w:val="right"/>
          <w:rPr>
            <w:color w:val="0F4761"/>
            <w:sz w:val="18"/>
            <w:szCs w:val="20"/>
          </w:rPr>
        </w:pPr>
        <w:r>
          <w:rPr>
            <w:noProof/>
            <w:lang w:eastAsia="pl-PL"/>
          </w:rPr>
          <w:drawing>
            <wp:anchor distT="0" distB="0" distL="114300" distR="114300" simplePos="0" relativeHeight="251665920" behindDoc="1" locked="0" layoutInCell="1" allowOverlap="1" wp14:anchorId="5B7D16D5" wp14:editId="3CD1068C">
              <wp:simplePos x="0" y="0"/>
              <wp:positionH relativeFrom="page">
                <wp:posOffset>7132320</wp:posOffset>
              </wp:positionH>
              <wp:positionV relativeFrom="paragraph">
                <wp:posOffset>-3948487</wp:posOffset>
              </wp:positionV>
              <wp:extent cx="399288" cy="3621024"/>
              <wp:effectExtent l="0" t="0" r="1270" b="0"/>
              <wp:wrapNone/>
              <wp:docPr id="470986978" name="Obraz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571564041" name="Obraz 571564041"/>
                      <pic:cNvPicPr/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99288" cy="3621024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 w:rsidRPr="00BD768E">
          <w:rPr>
            <w:color w:val="0F4761"/>
            <w:sz w:val="18"/>
            <w:szCs w:val="18"/>
          </w:rPr>
          <w:t xml:space="preserve">Strona </w:t>
        </w:r>
        <w:r w:rsidRPr="00BD768E">
          <w:rPr>
            <w:b/>
            <w:bCs/>
            <w:color w:val="0F4761"/>
            <w:sz w:val="18"/>
            <w:szCs w:val="20"/>
          </w:rPr>
          <w:fldChar w:fldCharType="begin"/>
        </w:r>
        <w:r w:rsidRPr="00BD768E">
          <w:rPr>
            <w:b/>
            <w:bCs/>
            <w:color w:val="0F4761"/>
            <w:sz w:val="18"/>
            <w:szCs w:val="18"/>
          </w:rPr>
          <w:instrText>PAGE</w:instrText>
        </w:r>
        <w:r w:rsidRPr="00BD768E">
          <w:rPr>
            <w:b/>
            <w:bCs/>
            <w:color w:val="0F4761"/>
            <w:sz w:val="18"/>
            <w:szCs w:val="20"/>
          </w:rPr>
          <w:fldChar w:fldCharType="separate"/>
        </w:r>
        <w:r>
          <w:rPr>
            <w:b/>
            <w:bCs/>
            <w:color w:val="0F4761"/>
            <w:sz w:val="18"/>
            <w:szCs w:val="20"/>
          </w:rPr>
          <w:t>6</w:t>
        </w:r>
        <w:r w:rsidRPr="00BD768E">
          <w:rPr>
            <w:b/>
            <w:bCs/>
            <w:color w:val="0F4761"/>
            <w:sz w:val="18"/>
            <w:szCs w:val="20"/>
          </w:rPr>
          <w:fldChar w:fldCharType="end"/>
        </w:r>
        <w:r w:rsidRPr="00BD768E">
          <w:rPr>
            <w:color w:val="0F4761"/>
            <w:sz w:val="18"/>
            <w:szCs w:val="18"/>
          </w:rPr>
          <w:t xml:space="preserve"> z </w:t>
        </w:r>
        <w:r w:rsidRPr="00BD768E">
          <w:rPr>
            <w:b/>
            <w:bCs/>
            <w:color w:val="0F4761"/>
            <w:sz w:val="18"/>
            <w:szCs w:val="20"/>
          </w:rPr>
          <w:fldChar w:fldCharType="begin"/>
        </w:r>
        <w:r w:rsidRPr="00BD768E">
          <w:rPr>
            <w:b/>
            <w:bCs/>
            <w:color w:val="0F4761"/>
            <w:sz w:val="18"/>
            <w:szCs w:val="18"/>
          </w:rPr>
          <w:instrText>NUMPAGES</w:instrText>
        </w:r>
        <w:r w:rsidRPr="00BD768E">
          <w:rPr>
            <w:b/>
            <w:bCs/>
            <w:color w:val="0F4761"/>
            <w:sz w:val="18"/>
            <w:szCs w:val="20"/>
          </w:rPr>
          <w:fldChar w:fldCharType="separate"/>
        </w:r>
        <w:r>
          <w:rPr>
            <w:b/>
            <w:bCs/>
            <w:color w:val="0F4761"/>
            <w:sz w:val="18"/>
            <w:szCs w:val="20"/>
          </w:rPr>
          <w:t>7</w:t>
        </w:r>
        <w:r w:rsidRPr="00BD768E">
          <w:rPr>
            <w:b/>
            <w:bCs/>
            <w:color w:val="0F4761"/>
            <w:sz w:val="18"/>
            <w:szCs w:val="20"/>
          </w:rPr>
          <w:fldChar w:fldCharType="end"/>
        </w:r>
      </w:p>
    </w:sdtContent>
  </w:sdt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color w:val="0F4761"/>
      </w:rPr>
      <w:id w:val="-2063475922"/>
      <w:docPartObj>
        <w:docPartGallery w:val="Page Numbers (Top of Page)"/>
        <w:docPartUnique/>
      </w:docPartObj>
    </w:sdtPr>
    <w:sdtEndPr>
      <w:rPr>
        <w:sz w:val="18"/>
        <w:szCs w:val="18"/>
      </w:rPr>
    </w:sdtEndPr>
    <w:sdtContent>
      <w:p w14:paraId="1CBACA92" w14:textId="056466CD" w:rsidR="00874BA5" w:rsidRPr="00BD768E" w:rsidRDefault="00874BA5" w:rsidP="00FF49B3">
        <w:pPr>
          <w:pStyle w:val="Stopka"/>
          <w:jc w:val="left"/>
          <w:rPr>
            <w:color w:val="0F4761"/>
            <w:sz w:val="18"/>
            <w:szCs w:val="20"/>
          </w:rPr>
        </w:pPr>
        <w:r>
          <w:rPr>
            <w:noProof/>
            <w:color w:val="2F5496" w:themeColor="accent1" w:themeShade="BF"/>
            <w:sz w:val="20"/>
            <w:szCs w:val="20"/>
            <w:lang w:eastAsia="pl-PL"/>
          </w:rPr>
          <w:drawing>
            <wp:anchor distT="0" distB="0" distL="114300" distR="114300" simplePos="0" relativeHeight="251659776" behindDoc="1" locked="0" layoutInCell="1" allowOverlap="1" wp14:anchorId="77C88A48" wp14:editId="324AFB8B">
              <wp:simplePos x="0" y="0"/>
              <wp:positionH relativeFrom="page">
                <wp:posOffset>960</wp:posOffset>
              </wp:positionH>
              <wp:positionV relativeFrom="paragraph">
                <wp:posOffset>-3945255</wp:posOffset>
              </wp:positionV>
              <wp:extent cx="398780" cy="3620770"/>
              <wp:effectExtent l="0" t="0" r="1270" b="0"/>
              <wp:wrapNone/>
              <wp:docPr id="1468100201" name="Obraz 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468100201" name="Obraz 1468100201"/>
                      <pic:cNvPicPr/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98780" cy="362077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 w:rsidRPr="00BD768E">
          <w:rPr>
            <w:color w:val="0F4761"/>
            <w:sz w:val="18"/>
            <w:szCs w:val="18"/>
          </w:rPr>
          <w:t xml:space="preserve">Strona </w:t>
        </w:r>
        <w:r w:rsidRPr="00BD768E">
          <w:rPr>
            <w:b/>
            <w:bCs/>
            <w:color w:val="0F4761"/>
            <w:sz w:val="18"/>
            <w:szCs w:val="20"/>
          </w:rPr>
          <w:fldChar w:fldCharType="begin"/>
        </w:r>
        <w:r w:rsidRPr="00BD768E">
          <w:rPr>
            <w:b/>
            <w:bCs/>
            <w:color w:val="0F4761"/>
            <w:sz w:val="18"/>
            <w:szCs w:val="18"/>
          </w:rPr>
          <w:instrText>PAGE</w:instrText>
        </w:r>
        <w:r w:rsidRPr="00BD768E">
          <w:rPr>
            <w:b/>
            <w:bCs/>
            <w:color w:val="0F4761"/>
            <w:sz w:val="18"/>
            <w:szCs w:val="20"/>
          </w:rPr>
          <w:fldChar w:fldCharType="separate"/>
        </w:r>
        <w:r w:rsidR="00684723">
          <w:rPr>
            <w:b/>
            <w:bCs/>
            <w:noProof/>
            <w:color w:val="0F4761"/>
            <w:sz w:val="18"/>
            <w:szCs w:val="18"/>
          </w:rPr>
          <w:t>80</w:t>
        </w:r>
        <w:r w:rsidRPr="00BD768E">
          <w:rPr>
            <w:b/>
            <w:bCs/>
            <w:color w:val="0F4761"/>
            <w:sz w:val="18"/>
            <w:szCs w:val="20"/>
          </w:rPr>
          <w:fldChar w:fldCharType="end"/>
        </w:r>
        <w:r w:rsidRPr="00BD768E">
          <w:rPr>
            <w:color w:val="0F4761"/>
            <w:sz w:val="18"/>
            <w:szCs w:val="18"/>
          </w:rPr>
          <w:t xml:space="preserve"> z </w:t>
        </w:r>
        <w:r w:rsidRPr="00BD768E">
          <w:rPr>
            <w:b/>
            <w:bCs/>
            <w:color w:val="0F4761"/>
            <w:sz w:val="18"/>
            <w:szCs w:val="20"/>
          </w:rPr>
          <w:fldChar w:fldCharType="begin"/>
        </w:r>
        <w:r w:rsidRPr="00BD768E">
          <w:rPr>
            <w:b/>
            <w:bCs/>
            <w:color w:val="0F4761"/>
            <w:sz w:val="18"/>
            <w:szCs w:val="18"/>
          </w:rPr>
          <w:instrText>NUMPAGES</w:instrText>
        </w:r>
        <w:r w:rsidRPr="00BD768E">
          <w:rPr>
            <w:b/>
            <w:bCs/>
            <w:color w:val="0F4761"/>
            <w:sz w:val="18"/>
            <w:szCs w:val="20"/>
          </w:rPr>
          <w:fldChar w:fldCharType="separate"/>
        </w:r>
        <w:r w:rsidR="00684723">
          <w:rPr>
            <w:b/>
            <w:bCs/>
            <w:noProof/>
            <w:color w:val="0F4761"/>
            <w:sz w:val="18"/>
            <w:szCs w:val="18"/>
          </w:rPr>
          <w:t>82</w:t>
        </w:r>
        <w:r w:rsidRPr="00BD768E">
          <w:rPr>
            <w:b/>
            <w:bCs/>
            <w:color w:val="0F4761"/>
            <w:sz w:val="18"/>
            <w:szCs w:val="20"/>
          </w:rPr>
          <w:fldChar w:fldCharType="end"/>
        </w:r>
      </w:p>
    </w:sdtContent>
  </w:sdt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color w:val="0F4761"/>
      </w:rPr>
      <w:id w:val="-1895028037"/>
      <w:docPartObj>
        <w:docPartGallery w:val="Page Numbers (Top of Page)"/>
        <w:docPartUnique/>
      </w:docPartObj>
    </w:sdtPr>
    <w:sdtEndPr>
      <w:rPr>
        <w:sz w:val="18"/>
        <w:szCs w:val="18"/>
      </w:rPr>
    </w:sdtEndPr>
    <w:sdtContent>
      <w:p w14:paraId="65FFD1AC" w14:textId="04F18F98" w:rsidR="00874BA5" w:rsidRPr="00BD768E" w:rsidRDefault="00874BA5" w:rsidP="00EE666D">
        <w:pPr>
          <w:pStyle w:val="Stopka"/>
          <w:jc w:val="right"/>
          <w:rPr>
            <w:color w:val="0F4761"/>
            <w:sz w:val="18"/>
            <w:szCs w:val="20"/>
          </w:rPr>
        </w:pPr>
        <w:r>
          <w:rPr>
            <w:noProof/>
            <w:lang w:eastAsia="pl-PL"/>
          </w:rPr>
          <w:drawing>
            <wp:anchor distT="0" distB="0" distL="114300" distR="114300" simplePos="0" relativeHeight="251657728" behindDoc="1" locked="0" layoutInCell="1" allowOverlap="1" wp14:anchorId="421E77CF" wp14:editId="4E2588ED">
              <wp:simplePos x="0" y="0"/>
              <wp:positionH relativeFrom="page">
                <wp:posOffset>7160260</wp:posOffset>
              </wp:positionH>
              <wp:positionV relativeFrom="paragraph">
                <wp:posOffset>-3950427</wp:posOffset>
              </wp:positionV>
              <wp:extent cx="399288" cy="3621024"/>
              <wp:effectExtent l="0" t="0" r="1270" b="0"/>
              <wp:wrapNone/>
              <wp:docPr id="571564041" name="Obraz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571564041" name="Obraz 571564041"/>
                      <pic:cNvPicPr/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99288" cy="3621024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 w:rsidRPr="00BD768E">
          <w:rPr>
            <w:color w:val="0F4761"/>
            <w:sz w:val="18"/>
            <w:szCs w:val="18"/>
          </w:rPr>
          <w:t xml:space="preserve">Strona </w:t>
        </w:r>
        <w:r w:rsidRPr="00BD768E">
          <w:rPr>
            <w:b/>
            <w:bCs/>
            <w:color w:val="0F4761"/>
            <w:sz w:val="18"/>
            <w:szCs w:val="20"/>
          </w:rPr>
          <w:fldChar w:fldCharType="begin"/>
        </w:r>
        <w:r w:rsidRPr="00BD768E">
          <w:rPr>
            <w:b/>
            <w:bCs/>
            <w:color w:val="0F4761"/>
            <w:sz w:val="18"/>
            <w:szCs w:val="18"/>
          </w:rPr>
          <w:instrText>PAGE</w:instrText>
        </w:r>
        <w:r w:rsidRPr="00BD768E">
          <w:rPr>
            <w:b/>
            <w:bCs/>
            <w:color w:val="0F4761"/>
            <w:sz w:val="18"/>
            <w:szCs w:val="20"/>
          </w:rPr>
          <w:fldChar w:fldCharType="separate"/>
        </w:r>
        <w:r w:rsidR="00684723">
          <w:rPr>
            <w:b/>
            <w:bCs/>
            <w:noProof/>
            <w:color w:val="0F4761"/>
            <w:sz w:val="18"/>
            <w:szCs w:val="18"/>
          </w:rPr>
          <w:t>79</w:t>
        </w:r>
        <w:r w:rsidRPr="00BD768E">
          <w:rPr>
            <w:b/>
            <w:bCs/>
            <w:color w:val="0F4761"/>
            <w:sz w:val="18"/>
            <w:szCs w:val="20"/>
          </w:rPr>
          <w:fldChar w:fldCharType="end"/>
        </w:r>
        <w:r w:rsidRPr="00BD768E">
          <w:rPr>
            <w:color w:val="0F4761"/>
            <w:sz w:val="18"/>
            <w:szCs w:val="18"/>
          </w:rPr>
          <w:t xml:space="preserve"> z </w:t>
        </w:r>
        <w:r w:rsidRPr="00BD768E">
          <w:rPr>
            <w:b/>
            <w:bCs/>
            <w:color w:val="0F4761"/>
            <w:sz w:val="18"/>
            <w:szCs w:val="20"/>
          </w:rPr>
          <w:fldChar w:fldCharType="begin"/>
        </w:r>
        <w:r w:rsidRPr="00BD768E">
          <w:rPr>
            <w:b/>
            <w:bCs/>
            <w:color w:val="0F4761"/>
            <w:sz w:val="18"/>
            <w:szCs w:val="18"/>
          </w:rPr>
          <w:instrText>NUMPAGES</w:instrText>
        </w:r>
        <w:r w:rsidRPr="00BD768E">
          <w:rPr>
            <w:b/>
            <w:bCs/>
            <w:color w:val="0F4761"/>
            <w:sz w:val="18"/>
            <w:szCs w:val="20"/>
          </w:rPr>
          <w:fldChar w:fldCharType="separate"/>
        </w:r>
        <w:r w:rsidR="00684723">
          <w:rPr>
            <w:b/>
            <w:bCs/>
            <w:noProof/>
            <w:color w:val="0F4761"/>
            <w:sz w:val="18"/>
            <w:szCs w:val="18"/>
          </w:rPr>
          <w:t>82</w:t>
        </w:r>
        <w:r w:rsidRPr="00BD768E">
          <w:rPr>
            <w:b/>
            <w:bCs/>
            <w:color w:val="0F4761"/>
            <w:sz w:val="18"/>
            <w:szCs w:val="20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B0F1F93" w14:textId="77777777" w:rsidR="00874BA5" w:rsidRDefault="00874BA5" w:rsidP="00C06E5E">
      <w:pPr>
        <w:spacing w:after="0" w:line="240" w:lineRule="auto"/>
      </w:pPr>
      <w:r>
        <w:separator/>
      </w:r>
    </w:p>
  </w:footnote>
  <w:footnote w:type="continuationSeparator" w:id="0">
    <w:p w14:paraId="4E462C0E" w14:textId="77777777" w:rsidR="00874BA5" w:rsidRDefault="00874BA5" w:rsidP="00C06E5E">
      <w:pPr>
        <w:spacing w:after="0" w:line="240" w:lineRule="auto"/>
      </w:pPr>
      <w:r>
        <w:continuationSeparator/>
      </w:r>
    </w:p>
  </w:footnote>
  <w:footnote w:type="continuationNotice" w:id="1">
    <w:p w14:paraId="4249674D" w14:textId="77777777" w:rsidR="00874BA5" w:rsidRDefault="00874BA5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2D2C045" w14:textId="143B8EBD" w:rsidR="00874BA5" w:rsidRDefault="00874BA5" w:rsidP="00DF35F9">
    <w:pPr>
      <w:pStyle w:val="Nagwek"/>
      <w:pBdr>
        <w:bottom w:val="single" w:sz="18" w:space="1" w:color="004587"/>
      </w:pBdr>
      <w:jc w:val="right"/>
      <w:rPr>
        <w:color w:val="004587"/>
        <w:sz w:val="16"/>
        <w:szCs w:val="18"/>
      </w:rPr>
    </w:pPr>
    <w:r w:rsidRPr="00893A47">
      <w:rPr>
        <w:color w:val="004587"/>
        <w:sz w:val="16"/>
        <w:szCs w:val="18"/>
      </w:rPr>
      <w:t xml:space="preserve">Pomiary </w:t>
    </w:r>
    <w:proofErr w:type="spellStart"/>
    <w:r w:rsidRPr="00893A47">
      <w:rPr>
        <w:color w:val="004587"/>
        <w:sz w:val="16"/>
        <w:szCs w:val="18"/>
      </w:rPr>
      <w:t>napełnień</w:t>
    </w:r>
    <w:proofErr w:type="spellEnd"/>
    <w:r w:rsidRPr="00893A47">
      <w:rPr>
        <w:color w:val="004587"/>
        <w:sz w:val="16"/>
        <w:szCs w:val="18"/>
      </w:rPr>
      <w:t xml:space="preserve"> w pojazdach komunikacji zbiorowej w ramach KBR w Krakowskim Obszarze Metropolitalnym 2023</w:t>
    </w:r>
  </w:p>
  <w:p w14:paraId="528E69E8" w14:textId="77777777" w:rsidR="00874BA5" w:rsidRPr="00893A47" w:rsidRDefault="00874BA5" w:rsidP="00893A47">
    <w:pPr>
      <w:pStyle w:val="Nagwek"/>
      <w:pBdr>
        <w:bottom w:val="single" w:sz="18" w:space="1" w:color="004587"/>
      </w:pBdr>
      <w:spacing w:after="120"/>
      <w:jc w:val="right"/>
      <w:rPr>
        <w:color w:val="004587"/>
        <w:sz w:val="16"/>
        <w:szCs w:val="18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319E3A" w14:textId="5A9F88C4" w:rsidR="00874BA5" w:rsidRPr="0043451D" w:rsidRDefault="00874BA5" w:rsidP="0043451D">
    <w:pPr>
      <w:pStyle w:val="Nagwek"/>
      <w:jc w:val="left"/>
      <w:rPr>
        <w:color w:val="0F4761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6D145B7" w14:textId="0B81AECE" w:rsidR="00874BA5" w:rsidRPr="00173006" w:rsidRDefault="00173006" w:rsidP="00173006">
    <w:pPr>
      <w:pStyle w:val="Nagwek"/>
      <w:jc w:val="right"/>
      <w:rPr>
        <w:color w:val="0F4761"/>
      </w:rPr>
    </w:pPr>
    <w:r w:rsidRPr="00BD768E">
      <w:rPr>
        <w:b/>
        <w:bCs/>
        <w:color w:val="0F4761"/>
        <w:sz w:val="20"/>
        <w:szCs w:val="20"/>
      </w:rPr>
      <w:t xml:space="preserve">Kompleksowe Badania Ruchu we Wrocławiu i Otoczeniu 2024  |  </w:t>
    </w:r>
    <w:r w:rsidRPr="00BD768E">
      <w:rPr>
        <w:color w:val="0F4761"/>
        <w:sz w:val="20"/>
        <w:szCs w:val="20"/>
      </w:rPr>
      <w:t>Raport z Etapu I</w: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CDC10C4" w14:textId="77777777" w:rsidR="0043451D" w:rsidRPr="0043451D" w:rsidRDefault="0043451D" w:rsidP="0043451D">
    <w:pPr>
      <w:pStyle w:val="Nagwek"/>
      <w:jc w:val="left"/>
      <w:rPr>
        <w:color w:val="0F4761"/>
      </w:rPr>
    </w:pPr>
    <w:r w:rsidRPr="00BD768E">
      <w:rPr>
        <w:b/>
        <w:bCs/>
        <w:color w:val="0F4761"/>
        <w:sz w:val="20"/>
        <w:szCs w:val="20"/>
      </w:rPr>
      <w:t xml:space="preserve">Kompleksowe Badania Ruchu we Wrocławiu i Otoczeniu 2024  |  </w:t>
    </w:r>
    <w:r>
      <w:rPr>
        <w:color w:val="0F4761"/>
        <w:sz w:val="20"/>
        <w:szCs w:val="20"/>
      </w:rPr>
      <w:t>Załącznik 8.1</w: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D889E1" w14:textId="123E7D5E" w:rsidR="00173006" w:rsidRPr="00173006" w:rsidRDefault="00173006" w:rsidP="00173006">
    <w:pPr>
      <w:pStyle w:val="Nagwek"/>
      <w:jc w:val="right"/>
      <w:rPr>
        <w:color w:val="0F4761"/>
      </w:rPr>
    </w:pPr>
    <w:r w:rsidRPr="00BD768E">
      <w:rPr>
        <w:b/>
        <w:bCs/>
        <w:color w:val="0F4761"/>
        <w:sz w:val="20"/>
        <w:szCs w:val="20"/>
      </w:rPr>
      <w:t xml:space="preserve">Kompleksowe Badania Ruchu we Wrocławiu i Otoczeniu 2024  |  </w:t>
    </w:r>
    <w:r w:rsidR="0043451D">
      <w:rPr>
        <w:color w:val="0F4761"/>
        <w:sz w:val="20"/>
        <w:szCs w:val="20"/>
      </w:rPr>
      <w:t>Załącznik 8.1</w:t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21F8A39" w14:textId="77777777" w:rsidR="00874BA5" w:rsidRPr="00BD768E" w:rsidRDefault="00874BA5" w:rsidP="00BD768E">
    <w:pPr>
      <w:pStyle w:val="Nagwek"/>
      <w:rPr>
        <w:color w:val="0F4761"/>
      </w:rPr>
    </w:pPr>
    <w:r w:rsidRPr="00BD768E">
      <w:rPr>
        <w:b/>
        <w:bCs/>
        <w:color w:val="0F4761"/>
        <w:sz w:val="20"/>
        <w:szCs w:val="20"/>
      </w:rPr>
      <w:t xml:space="preserve">Kompleksowe Badania Ruchu we Wrocławiu i Otoczeniu 2024  |  </w:t>
    </w:r>
    <w:r w:rsidRPr="00BD768E">
      <w:rPr>
        <w:color w:val="0F4761"/>
        <w:sz w:val="20"/>
        <w:szCs w:val="20"/>
      </w:rPr>
      <w:t>Raport z Etapu I</w:t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FDB78A" w14:textId="5BE53CBD" w:rsidR="00874BA5" w:rsidRPr="00BD768E" w:rsidRDefault="00874BA5" w:rsidP="00173006">
    <w:pPr>
      <w:pStyle w:val="Nagwek"/>
      <w:jc w:val="right"/>
      <w:rPr>
        <w:color w:val="0F4761"/>
      </w:rPr>
    </w:pPr>
    <w:r w:rsidRPr="00BD768E">
      <w:rPr>
        <w:b/>
        <w:bCs/>
        <w:color w:val="0F4761"/>
        <w:sz w:val="20"/>
        <w:szCs w:val="20"/>
      </w:rPr>
      <w:t xml:space="preserve">Kompleksowe Badania Ruchu we Wrocławiu i Otoczeniu 2024  |  </w:t>
    </w:r>
    <w:r w:rsidRPr="00BD768E">
      <w:rPr>
        <w:color w:val="0F4761"/>
        <w:sz w:val="20"/>
        <w:szCs w:val="20"/>
      </w:rPr>
      <w:t>Raport z Etapu I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DB6E8E"/>
    <w:multiLevelType w:val="hybridMultilevel"/>
    <w:tmpl w:val="38C65F8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6A3A8928">
      <w:numFmt w:val="bullet"/>
      <w:lvlText w:val="•"/>
      <w:lvlJc w:val="left"/>
      <w:pPr>
        <w:ind w:left="1785" w:hanging="705"/>
      </w:pPr>
      <w:rPr>
        <w:rFonts w:ascii="Lato" w:eastAsiaTheme="minorHAnsi" w:hAnsi="Lato" w:cstheme="minorBidi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4B4572"/>
    <w:multiLevelType w:val="hybridMultilevel"/>
    <w:tmpl w:val="BB0EC16A"/>
    <w:lvl w:ilvl="0" w:tplc="0415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2" w15:restartNumberingAfterBreak="0">
    <w:nsid w:val="051C2985"/>
    <w:multiLevelType w:val="hybridMultilevel"/>
    <w:tmpl w:val="CAF48D6A"/>
    <w:lvl w:ilvl="0" w:tplc="99AAA56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7B84A00"/>
    <w:multiLevelType w:val="hybridMultilevel"/>
    <w:tmpl w:val="A6BC208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9301A89"/>
    <w:multiLevelType w:val="hybridMultilevel"/>
    <w:tmpl w:val="43A689F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C3D315A"/>
    <w:multiLevelType w:val="multilevel"/>
    <w:tmpl w:val="DDE2A3A4"/>
    <w:lvl w:ilvl="0">
      <w:start w:val="1"/>
      <w:numFmt w:val="decimal"/>
      <w:lvlText w:val="%1."/>
      <w:lvlJc w:val="left"/>
      <w:pPr>
        <w:ind w:left="914" w:hanging="721"/>
      </w:pPr>
      <w:rPr>
        <w:rFonts w:ascii="Calibri" w:eastAsia="Calibri" w:hAnsi="Calibri" w:cs="Calibri" w:hint="default"/>
        <w:b/>
        <w:bCs/>
        <w:i w:val="0"/>
        <w:iCs w:val="0"/>
        <w:spacing w:val="-1"/>
        <w:w w:val="100"/>
        <w:sz w:val="30"/>
        <w:szCs w:val="30"/>
        <w:lang w:val="pl-PL" w:eastAsia="en-US" w:bidi="ar-SA"/>
      </w:rPr>
    </w:lvl>
    <w:lvl w:ilvl="1">
      <w:start w:val="1"/>
      <w:numFmt w:val="decimal"/>
      <w:lvlText w:val="%1.%2."/>
      <w:lvlJc w:val="left"/>
      <w:pPr>
        <w:ind w:left="902" w:hanging="709"/>
      </w:pPr>
      <w:rPr>
        <w:rFonts w:hint="default"/>
        <w:spacing w:val="-1"/>
        <w:w w:val="100"/>
        <w:lang w:val="pl-PL" w:eastAsia="en-US" w:bidi="ar-SA"/>
      </w:rPr>
    </w:lvl>
    <w:lvl w:ilvl="2">
      <w:start w:val="1"/>
      <w:numFmt w:val="decimal"/>
      <w:lvlText w:val="%1.%2.%3."/>
      <w:lvlJc w:val="left"/>
      <w:pPr>
        <w:ind w:left="1612" w:hanging="720"/>
      </w:pPr>
      <w:rPr>
        <w:rFonts w:hint="default"/>
        <w:w w:val="99"/>
        <w:lang w:val="pl-PL" w:eastAsia="en-US" w:bidi="ar-SA"/>
      </w:rPr>
    </w:lvl>
    <w:lvl w:ilvl="3">
      <w:start w:val="1"/>
      <w:numFmt w:val="decimal"/>
      <w:lvlText w:val="%4."/>
      <w:lvlJc w:val="left"/>
      <w:pPr>
        <w:ind w:left="1689" w:hanging="360"/>
      </w:pPr>
      <w:rPr>
        <w:rFonts w:ascii="Calibri" w:hAnsi="Calibri" w:cs="Times New Roman" w:hint="default"/>
        <w:b w:val="0"/>
        <w:bCs w:val="0"/>
        <w:i w:val="0"/>
        <w:iCs w:val="0"/>
        <w:caps w:val="0"/>
        <w:strike w:val="0"/>
        <w:dstrike w:val="0"/>
        <w:vanish w:val="0"/>
        <w:color w:val="auto"/>
        <w:spacing w:val="0"/>
        <w:kern w:val="0"/>
        <w:position w:val="0"/>
        <w:sz w:val="22"/>
        <w:szCs w:val="28"/>
        <w:u w:val="none"/>
        <w:effect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ligatures w14:val="none"/>
        <w14:numForm w14:val="default"/>
        <w14:numSpacing w14:val="default"/>
        <w14:stylisticSets/>
        <w14:cntxtAlts w14:val="0"/>
      </w:rPr>
    </w:lvl>
    <w:lvl w:ilvl="4">
      <w:numFmt w:val="bullet"/>
      <w:lvlText w:val=""/>
      <w:lvlJc w:val="left"/>
      <w:pPr>
        <w:ind w:left="2332" w:hanging="720"/>
      </w:pPr>
      <w:rPr>
        <w:rFonts w:ascii="Symbol" w:eastAsia="Symbol" w:hAnsi="Symbol" w:cs="Symbol" w:hint="default"/>
        <w:b w:val="0"/>
        <w:bCs w:val="0"/>
        <w:i w:val="0"/>
        <w:iCs w:val="0"/>
        <w:w w:val="99"/>
        <w:sz w:val="20"/>
        <w:szCs w:val="20"/>
        <w:lang w:val="pl-PL" w:eastAsia="en-US" w:bidi="ar-SA"/>
      </w:rPr>
    </w:lvl>
    <w:lvl w:ilvl="5">
      <w:numFmt w:val="bullet"/>
      <w:lvlText w:val="•"/>
      <w:lvlJc w:val="left"/>
      <w:pPr>
        <w:ind w:left="2040" w:hanging="720"/>
      </w:pPr>
      <w:rPr>
        <w:rFonts w:hint="default"/>
        <w:lang w:val="pl-PL" w:eastAsia="en-US" w:bidi="ar-SA"/>
      </w:rPr>
    </w:lvl>
    <w:lvl w:ilvl="6">
      <w:numFmt w:val="bullet"/>
      <w:lvlText w:val="•"/>
      <w:lvlJc w:val="left"/>
      <w:pPr>
        <w:ind w:left="2340" w:hanging="720"/>
      </w:pPr>
      <w:rPr>
        <w:rFonts w:hint="default"/>
        <w:lang w:val="pl-PL" w:eastAsia="en-US" w:bidi="ar-SA"/>
      </w:rPr>
    </w:lvl>
    <w:lvl w:ilvl="7">
      <w:numFmt w:val="bullet"/>
      <w:lvlText w:val="•"/>
      <w:lvlJc w:val="left"/>
      <w:pPr>
        <w:ind w:left="4224" w:hanging="720"/>
      </w:pPr>
      <w:rPr>
        <w:rFonts w:hint="default"/>
        <w:lang w:val="pl-PL" w:eastAsia="en-US" w:bidi="ar-SA"/>
      </w:rPr>
    </w:lvl>
    <w:lvl w:ilvl="8">
      <w:numFmt w:val="bullet"/>
      <w:lvlText w:val="•"/>
      <w:lvlJc w:val="left"/>
      <w:pPr>
        <w:ind w:left="6109" w:hanging="720"/>
      </w:pPr>
      <w:rPr>
        <w:rFonts w:hint="default"/>
        <w:lang w:val="pl-PL" w:eastAsia="en-US" w:bidi="ar-SA"/>
      </w:rPr>
    </w:lvl>
  </w:abstractNum>
  <w:abstractNum w:abstractNumId="6" w15:restartNumberingAfterBreak="0">
    <w:nsid w:val="0C6F377B"/>
    <w:multiLevelType w:val="hybridMultilevel"/>
    <w:tmpl w:val="4C38959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F36344A"/>
    <w:multiLevelType w:val="hybridMultilevel"/>
    <w:tmpl w:val="4E5CAD8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2125EB1"/>
    <w:multiLevelType w:val="hybridMultilevel"/>
    <w:tmpl w:val="F6B889C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2822627"/>
    <w:multiLevelType w:val="hybridMultilevel"/>
    <w:tmpl w:val="DCE6110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2923065"/>
    <w:multiLevelType w:val="hybridMultilevel"/>
    <w:tmpl w:val="8EF83D30"/>
    <w:lvl w:ilvl="0" w:tplc="06BEF7B6">
      <w:start w:val="1"/>
      <w:numFmt w:val="bullet"/>
      <w:pStyle w:val="Akapitzlis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 w15:restartNumberingAfterBreak="0">
    <w:nsid w:val="1E5275BD"/>
    <w:multiLevelType w:val="hybridMultilevel"/>
    <w:tmpl w:val="4306C57E"/>
    <w:lvl w:ilvl="0" w:tplc="04150001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12" w15:restartNumberingAfterBreak="0">
    <w:nsid w:val="23AB15F1"/>
    <w:multiLevelType w:val="hybridMultilevel"/>
    <w:tmpl w:val="DFB6CF9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5112DB4"/>
    <w:multiLevelType w:val="hybridMultilevel"/>
    <w:tmpl w:val="1C123AE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AA10AE0"/>
    <w:multiLevelType w:val="hybridMultilevel"/>
    <w:tmpl w:val="ED5A2BF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D832E8C"/>
    <w:multiLevelType w:val="hybridMultilevel"/>
    <w:tmpl w:val="BD40CCC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DF25869"/>
    <w:multiLevelType w:val="hybridMultilevel"/>
    <w:tmpl w:val="CAF48D6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E0D702C"/>
    <w:multiLevelType w:val="multilevel"/>
    <w:tmpl w:val="C3648FFC"/>
    <w:lvl w:ilvl="0">
      <w:start w:val="1"/>
      <w:numFmt w:val="decimal"/>
      <w:lvlText w:val="%1."/>
      <w:lvlJc w:val="left"/>
      <w:pPr>
        <w:ind w:left="435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80" w:hanging="70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95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9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155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15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515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51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515" w:hanging="1440"/>
      </w:pPr>
      <w:rPr>
        <w:rFonts w:hint="default"/>
      </w:rPr>
    </w:lvl>
  </w:abstractNum>
  <w:abstractNum w:abstractNumId="18" w15:restartNumberingAfterBreak="0">
    <w:nsid w:val="31A12765"/>
    <w:multiLevelType w:val="hybridMultilevel"/>
    <w:tmpl w:val="19F076E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2E37D99"/>
    <w:multiLevelType w:val="hybridMultilevel"/>
    <w:tmpl w:val="4EE07D1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44332F4"/>
    <w:multiLevelType w:val="hybridMultilevel"/>
    <w:tmpl w:val="FFA6496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5CC1CF2"/>
    <w:multiLevelType w:val="hybridMultilevel"/>
    <w:tmpl w:val="34AC312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74B6752"/>
    <w:multiLevelType w:val="hybridMultilevel"/>
    <w:tmpl w:val="E3C4736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8B00020"/>
    <w:multiLevelType w:val="hybridMultilevel"/>
    <w:tmpl w:val="E848B23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C8F7659"/>
    <w:multiLevelType w:val="hybridMultilevel"/>
    <w:tmpl w:val="00F6301A"/>
    <w:lvl w:ilvl="0" w:tplc="C7B4C61A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DC92645C">
      <w:start w:val="1"/>
      <w:numFmt w:val="lowerLetter"/>
      <w:lvlText w:val="%2."/>
      <w:lvlJc w:val="left"/>
      <w:pPr>
        <w:ind w:left="1785" w:hanging="705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CC22152"/>
    <w:multiLevelType w:val="hybridMultilevel"/>
    <w:tmpl w:val="059C7E0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0A651C8"/>
    <w:multiLevelType w:val="hybridMultilevel"/>
    <w:tmpl w:val="6BC4B03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10A5CA6"/>
    <w:multiLevelType w:val="hybridMultilevel"/>
    <w:tmpl w:val="2D045A3E"/>
    <w:lvl w:ilvl="0" w:tplc="04150001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28" w15:restartNumberingAfterBreak="0">
    <w:nsid w:val="47537DDA"/>
    <w:multiLevelType w:val="hybridMultilevel"/>
    <w:tmpl w:val="096E3A08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7914CCB"/>
    <w:multiLevelType w:val="hybridMultilevel"/>
    <w:tmpl w:val="A1FA7CE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63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1087959"/>
    <w:multiLevelType w:val="hybridMultilevel"/>
    <w:tmpl w:val="370AD96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1F55879"/>
    <w:multiLevelType w:val="hybridMultilevel"/>
    <w:tmpl w:val="CFEC150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4713E19"/>
    <w:multiLevelType w:val="hybridMultilevel"/>
    <w:tmpl w:val="120EFD1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F337EA0"/>
    <w:multiLevelType w:val="hybridMultilevel"/>
    <w:tmpl w:val="2D36F85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4485E98"/>
    <w:multiLevelType w:val="hybridMultilevel"/>
    <w:tmpl w:val="910040D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AFE5E5E"/>
    <w:multiLevelType w:val="multilevel"/>
    <w:tmpl w:val="04150025"/>
    <w:lvl w:ilvl="0">
      <w:start w:val="1"/>
      <w:numFmt w:val="decimal"/>
      <w:pStyle w:val="Nagwek1"/>
      <w:lvlText w:val="%1"/>
      <w:lvlJc w:val="left"/>
      <w:pPr>
        <w:ind w:left="432" w:hanging="432"/>
      </w:pPr>
    </w:lvl>
    <w:lvl w:ilvl="1">
      <w:start w:val="1"/>
      <w:numFmt w:val="decimal"/>
      <w:pStyle w:val="Nagwek2"/>
      <w:lvlText w:val="%1.%2"/>
      <w:lvlJc w:val="left"/>
      <w:pPr>
        <w:ind w:left="576" w:hanging="576"/>
      </w:pPr>
    </w:lvl>
    <w:lvl w:ilvl="2">
      <w:start w:val="1"/>
      <w:numFmt w:val="decimal"/>
      <w:pStyle w:val="Nagwek3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pStyle w:val="Nagwek5"/>
      <w:lvlText w:val="%1.%2.%3.%4.%5"/>
      <w:lvlJc w:val="left"/>
      <w:pPr>
        <w:ind w:left="1008" w:hanging="1008"/>
      </w:pPr>
    </w:lvl>
    <w:lvl w:ilvl="5">
      <w:start w:val="1"/>
      <w:numFmt w:val="decimal"/>
      <w:pStyle w:val="Nagwek6"/>
      <w:lvlText w:val="%1.%2.%3.%4.%5.%6"/>
      <w:lvlJc w:val="left"/>
      <w:pPr>
        <w:ind w:left="1152" w:hanging="1152"/>
      </w:pPr>
    </w:lvl>
    <w:lvl w:ilvl="6">
      <w:start w:val="1"/>
      <w:numFmt w:val="decimal"/>
      <w:pStyle w:val="Nagwek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Nagwek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Nagwek9"/>
      <w:lvlText w:val="%1.%2.%3.%4.%5.%6.%7.%8.%9"/>
      <w:lvlJc w:val="left"/>
      <w:pPr>
        <w:ind w:left="1584" w:hanging="1584"/>
      </w:pPr>
    </w:lvl>
  </w:abstractNum>
  <w:abstractNum w:abstractNumId="36" w15:restartNumberingAfterBreak="0">
    <w:nsid w:val="728E7687"/>
    <w:multiLevelType w:val="hybridMultilevel"/>
    <w:tmpl w:val="BEAAF1E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29A4765"/>
    <w:multiLevelType w:val="hybridMultilevel"/>
    <w:tmpl w:val="3FB0ACB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B3455AA"/>
    <w:multiLevelType w:val="hybridMultilevel"/>
    <w:tmpl w:val="C25A897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DFE5DB6"/>
    <w:multiLevelType w:val="hybridMultilevel"/>
    <w:tmpl w:val="B94AFEC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967510749">
    <w:abstractNumId w:val="30"/>
  </w:num>
  <w:num w:numId="2" w16cid:durableId="1016618036">
    <w:abstractNumId w:val="26"/>
  </w:num>
  <w:num w:numId="3" w16cid:durableId="218635079">
    <w:abstractNumId w:val="17"/>
  </w:num>
  <w:num w:numId="4" w16cid:durableId="510611492">
    <w:abstractNumId w:val="2"/>
  </w:num>
  <w:num w:numId="5" w16cid:durableId="1580362761">
    <w:abstractNumId w:val="16"/>
  </w:num>
  <w:num w:numId="6" w16cid:durableId="172457454">
    <w:abstractNumId w:val="10"/>
  </w:num>
  <w:num w:numId="7" w16cid:durableId="1308821630">
    <w:abstractNumId w:val="25"/>
  </w:num>
  <w:num w:numId="8" w16cid:durableId="738602184">
    <w:abstractNumId w:val="20"/>
  </w:num>
  <w:num w:numId="9" w16cid:durableId="891699765">
    <w:abstractNumId w:val="13"/>
  </w:num>
  <w:num w:numId="10" w16cid:durableId="111287659">
    <w:abstractNumId w:val="31"/>
  </w:num>
  <w:num w:numId="11" w16cid:durableId="1324820623">
    <w:abstractNumId w:val="14"/>
  </w:num>
  <w:num w:numId="12" w16cid:durableId="102846470">
    <w:abstractNumId w:val="9"/>
  </w:num>
  <w:num w:numId="13" w16cid:durableId="412431188">
    <w:abstractNumId w:val="8"/>
  </w:num>
  <w:num w:numId="14" w16cid:durableId="1583415994">
    <w:abstractNumId w:val="4"/>
  </w:num>
  <w:num w:numId="15" w16cid:durableId="1485467791">
    <w:abstractNumId w:val="2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1943684356">
    <w:abstractNumId w:val="6"/>
  </w:num>
  <w:num w:numId="17" w16cid:durableId="5716507">
    <w:abstractNumId w:val="29"/>
  </w:num>
  <w:num w:numId="18" w16cid:durableId="243800738">
    <w:abstractNumId w:val="27"/>
  </w:num>
  <w:num w:numId="19" w16cid:durableId="2064474826">
    <w:abstractNumId w:val="39"/>
  </w:num>
  <w:num w:numId="20" w16cid:durableId="1416319651">
    <w:abstractNumId w:val="11"/>
  </w:num>
  <w:num w:numId="21" w16cid:durableId="371080773">
    <w:abstractNumId w:val="34"/>
  </w:num>
  <w:num w:numId="22" w16cid:durableId="1792555218">
    <w:abstractNumId w:val="33"/>
  </w:num>
  <w:num w:numId="23" w16cid:durableId="364184293">
    <w:abstractNumId w:val="7"/>
  </w:num>
  <w:num w:numId="24" w16cid:durableId="552427370">
    <w:abstractNumId w:val="1"/>
  </w:num>
  <w:num w:numId="25" w16cid:durableId="1119953354">
    <w:abstractNumId w:val="32"/>
  </w:num>
  <w:num w:numId="26" w16cid:durableId="28264066">
    <w:abstractNumId w:val="12"/>
  </w:num>
  <w:num w:numId="27" w16cid:durableId="997995633">
    <w:abstractNumId w:val="0"/>
  </w:num>
  <w:num w:numId="28" w16cid:durableId="242574072">
    <w:abstractNumId w:val="23"/>
  </w:num>
  <w:num w:numId="29" w16cid:durableId="1873155172">
    <w:abstractNumId w:val="18"/>
  </w:num>
  <w:num w:numId="30" w16cid:durableId="798840037">
    <w:abstractNumId w:val="5"/>
  </w:num>
  <w:num w:numId="31" w16cid:durableId="1302926909">
    <w:abstractNumId w:val="22"/>
  </w:num>
  <w:num w:numId="32" w16cid:durableId="1602568093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 w16cid:durableId="1611352120">
    <w:abstractNumId w:val="36"/>
  </w:num>
  <w:num w:numId="34" w16cid:durableId="455414243">
    <w:abstractNumId w:val="38"/>
  </w:num>
  <w:num w:numId="35" w16cid:durableId="1750687363">
    <w:abstractNumId w:val="37"/>
  </w:num>
  <w:num w:numId="36" w16cid:durableId="43723291">
    <w:abstractNumId w:val="28"/>
  </w:num>
  <w:num w:numId="37" w16cid:durableId="1631858874">
    <w:abstractNumId w:val="15"/>
  </w:num>
  <w:num w:numId="38" w16cid:durableId="1397625897">
    <w:abstractNumId w:val="3"/>
  </w:num>
  <w:num w:numId="39" w16cid:durableId="2122341157">
    <w:abstractNumId w:val="35"/>
  </w:num>
  <w:num w:numId="40" w16cid:durableId="751896735">
    <w:abstractNumId w:val="19"/>
  </w:num>
  <w:num w:numId="41" w16cid:durableId="1919513568">
    <w:abstractNumId w:val="24"/>
  </w:num>
  <w:num w:numId="42" w16cid:durableId="2115781634">
    <w:abstractNumId w:val="10"/>
  </w:num>
  <w:num w:numId="43" w16cid:durableId="1646811057">
    <w:abstractNumId w:val="10"/>
  </w:num>
  <w:num w:numId="44" w16cid:durableId="2048674212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0"/>
  <w:mirrorMargins/>
  <w:proofState w:spelling="clean"/>
  <w:defaultTabStop w:val="708"/>
  <w:hyphenationZone w:val="425"/>
  <w:evenAndOddHeaders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E1728"/>
    <w:rsid w:val="00000601"/>
    <w:rsid w:val="000010D4"/>
    <w:rsid w:val="000021CC"/>
    <w:rsid w:val="00003EC9"/>
    <w:rsid w:val="00004641"/>
    <w:rsid w:val="000059C9"/>
    <w:rsid w:val="000059DE"/>
    <w:rsid w:val="00005D6F"/>
    <w:rsid w:val="000067E4"/>
    <w:rsid w:val="0000758E"/>
    <w:rsid w:val="000076A7"/>
    <w:rsid w:val="00007999"/>
    <w:rsid w:val="00007D6D"/>
    <w:rsid w:val="00010403"/>
    <w:rsid w:val="00011A3D"/>
    <w:rsid w:val="00011F05"/>
    <w:rsid w:val="00011FC7"/>
    <w:rsid w:val="000126AC"/>
    <w:rsid w:val="00012CA0"/>
    <w:rsid w:val="00013A40"/>
    <w:rsid w:val="00015523"/>
    <w:rsid w:val="00016B7A"/>
    <w:rsid w:val="000177C9"/>
    <w:rsid w:val="0001791B"/>
    <w:rsid w:val="00017E1C"/>
    <w:rsid w:val="00020F41"/>
    <w:rsid w:val="00021819"/>
    <w:rsid w:val="00022A20"/>
    <w:rsid w:val="00024E8F"/>
    <w:rsid w:val="00025417"/>
    <w:rsid w:val="00025A8C"/>
    <w:rsid w:val="00030811"/>
    <w:rsid w:val="00030D2D"/>
    <w:rsid w:val="00032A4D"/>
    <w:rsid w:val="000332A7"/>
    <w:rsid w:val="000337B0"/>
    <w:rsid w:val="0004081D"/>
    <w:rsid w:val="00040D99"/>
    <w:rsid w:val="0004100F"/>
    <w:rsid w:val="00042556"/>
    <w:rsid w:val="0004264C"/>
    <w:rsid w:val="000448C4"/>
    <w:rsid w:val="00045D9E"/>
    <w:rsid w:val="00046489"/>
    <w:rsid w:val="000465AE"/>
    <w:rsid w:val="000474E5"/>
    <w:rsid w:val="000478A4"/>
    <w:rsid w:val="00047E48"/>
    <w:rsid w:val="000505CD"/>
    <w:rsid w:val="000514B2"/>
    <w:rsid w:val="000524F2"/>
    <w:rsid w:val="00052A14"/>
    <w:rsid w:val="00052CC8"/>
    <w:rsid w:val="0005358A"/>
    <w:rsid w:val="000538BF"/>
    <w:rsid w:val="00053BA9"/>
    <w:rsid w:val="00053DA1"/>
    <w:rsid w:val="00055704"/>
    <w:rsid w:val="00055AD5"/>
    <w:rsid w:val="00056606"/>
    <w:rsid w:val="00056BD0"/>
    <w:rsid w:val="00056EF5"/>
    <w:rsid w:val="00060296"/>
    <w:rsid w:val="00060ACB"/>
    <w:rsid w:val="00060F91"/>
    <w:rsid w:val="00061951"/>
    <w:rsid w:val="00061CF0"/>
    <w:rsid w:val="00061D72"/>
    <w:rsid w:val="000633A4"/>
    <w:rsid w:val="00064E6C"/>
    <w:rsid w:val="00065B23"/>
    <w:rsid w:val="0006606B"/>
    <w:rsid w:val="000700C4"/>
    <w:rsid w:val="000701AC"/>
    <w:rsid w:val="0007029F"/>
    <w:rsid w:val="0007050F"/>
    <w:rsid w:val="000740DE"/>
    <w:rsid w:val="000748B9"/>
    <w:rsid w:val="00074E44"/>
    <w:rsid w:val="00075D38"/>
    <w:rsid w:val="0007640E"/>
    <w:rsid w:val="00076CC6"/>
    <w:rsid w:val="000776AA"/>
    <w:rsid w:val="000778F9"/>
    <w:rsid w:val="0008014D"/>
    <w:rsid w:val="00080704"/>
    <w:rsid w:val="000818FC"/>
    <w:rsid w:val="00082206"/>
    <w:rsid w:val="000826BE"/>
    <w:rsid w:val="000834C3"/>
    <w:rsid w:val="000839AB"/>
    <w:rsid w:val="00083E2D"/>
    <w:rsid w:val="000840CC"/>
    <w:rsid w:val="00084165"/>
    <w:rsid w:val="00084BCA"/>
    <w:rsid w:val="00085444"/>
    <w:rsid w:val="00085597"/>
    <w:rsid w:val="000858AB"/>
    <w:rsid w:val="00085FBD"/>
    <w:rsid w:val="0009034C"/>
    <w:rsid w:val="0009063B"/>
    <w:rsid w:val="00090FFE"/>
    <w:rsid w:val="000910F4"/>
    <w:rsid w:val="00091361"/>
    <w:rsid w:val="00091D5C"/>
    <w:rsid w:val="000926A4"/>
    <w:rsid w:val="000932F3"/>
    <w:rsid w:val="00093525"/>
    <w:rsid w:val="00093D62"/>
    <w:rsid w:val="000942C8"/>
    <w:rsid w:val="00094896"/>
    <w:rsid w:val="000962DF"/>
    <w:rsid w:val="00096B8D"/>
    <w:rsid w:val="0009718F"/>
    <w:rsid w:val="00097269"/>
    <w:rsid w:val="00097320"/>
    <w:rsid w:val="000A07A6"/>
    <w:rsid w:val="000A0F17"/>
    <w:rsid w:val="000A1FEA"/>
    <w:rsid w:val="000A4E99"/>
    <w:rsid w:val="000A680C"/>
    <w:rsid w:val="000A6893"/>
    <w:rsid w:val="000A71A5"/>
    <w:rsid w:val="000A73E8"/>
    <w:rsid w:val="000A7FA3"/>
    <w:rsid w:val="000B1B2B"/>
    <w:rsid w:val="000B2D3E"/>
    <w:rsid w:val="000B300A"/>
    <w:rsid w:val="000B5171"/>
    <w:rsid w:val="000B6BD2"/>
    <w:rsid w:val="000B6CA0"/>
    <w:rsid w:val="000B6F11"/>
    <w:rsid w:val="000C0A7E"/>
    <w:rsid w:val="000C0A99"/>
    <w:rsid w:val="000C0CE8"/>
    <w:rsid w:val="000C1AB3"/>
    <w:rsid w:val="000C335B"/>
    <w:rsid w:val="000C4331"/>
    <w:rsid w:val="000C4E74"/>
    <w:rsid w:val="000C5A57"/>
    <w:rsid w:val="000C6283"/>
    <w:rsid w:val="000C661C"/>
    <w:rsid w:val="000C6A2F"/>
    <w:rsid w:val="000C6AF5"/>
    <w:rsid w:val="000C6F75"/>
    <w:rsid w:val="000C7C59"/>
    <w:rsid w:val="000D080A"/>
    <w:rsid w:val="000D09B4"/>
    <w:rsid w:val="000D1E9A"/>
    <w:rsid w:val="000D3E63"/>
    <w:rsid w:val="000D3EEF"/>
    <w:rsid w:val="000D432F"/>
    <w:rsid w:val="000D6207"/>
    <w:rsid w:val="000D662B"/>
    <w:rsid w:val="000D6DB8"/>
    <w:rsid w:val="000D716D"/>
    <w:rsid w:val="000E0F9B"/>
    <w:rsid w:val="000E1413"/>
    <w:rsid w:val="000E18D7"/>
    <w:rsid w:val="000E29E3"/>
    <w:rsid w:val="000E497B"/>
    <w:rsid w:val="000E4E25"/>
    <w:rsid w:val="000E588E"/>
    <w:rsid w:val="000E5899"/>
    <w:rsid w:val="000E5B7C"/>
    <w:rsid w:val="000F034B"/>
    <w:rsid w:val="000F0BB5"/>
    <w:rsid w:val="000F1C99"/>
    <w:rsid w:val="000F225F"/>
    <w:rsid w:val="000F2543"/>
    <w:rsid w:val="000F39AB"/>
    <w:rsid w:val="000F4262"/>
    <w:rsid w:val="000F4FD2"/>
    <w:rsid w:val="000F660E"/>
    <w:rsid w:val="000F6C15"/>
    <w:rsid w:val="00101408"/>
    <w:rsid w:val="00101F5D"/>
    <w:rsid w:val="001031BE"/>
    <w:rsid w:val="001043AE"/>
    <w:rsid w:val="001046B7"/>
    <w:rsid w:val="00104C78"/>
    <w:rsid w:val="00104EC8"/>
    <w:rsid w:val="00104FB4"/>
    <w:rsid w:val="0010547F"/>
    <w:rsid w:val="00105C5A"/>
    <w:rsid w:val="00106356"/>
    <w:rsid w:val="00106F95"/>
    <w:rsid w:val="00107114"/>
    <w:rsid w:val="001075E5"/>
    <w:rsid w:val="001108E8"/>
    <w:rsid w:val="00111082"/>
    <w:rsid w:val="0011317A"/>
    <w:rsid w:val="001137C3"/>
    <w:rsid w:val="00113957"/>
    <w:rsid w:val="00113A52"/>
    <w:rsid w:val="00113BD9"/>
    <w:rsid w:val="001148B2"/>
    <w:rsid w:val="0011508C"/>
    <w:rsid w:val="00115FCB"/>
    <w:rsid w:val="00116B3D"/>
    <w:rsid w:val="00120B76"/>
    <w:rsid w:val="00120F70"/>
    <w:rsid w:val="00122111"/>
    <w:rsid w:val="00126EE3"/>
    <w:rsid w:val="0012748C"/>
    <w:rsid w:val="00127529"/>
    <w:rsid w:val="00127862"/>
    <w:rsid w:val="00127CF3"/>
    <w:rsid w:val="00130AE8"/>
    <w:rsid w:val="00131789"/>
    <w:rsid w:val="0013182D"/>
    <w:rsid w:val="0013195B"/>
    <w:rsid w:val="00131A6C"/>
    <w:rsid w:val="00131EB8"/>
    <w:rsid w:val="00132E1A"/>
    <w:rsid w:val="00134015"/>
    <w:rsid w:val="001348C7"/>
    <w:rsid w:val="00134D74"/>
    <w:rsid w:val="00135B03"/>
    <w:rsid w:val="00137C18"/>
    <w:rsid w:val="00140785"/>
    <w:rsid w:val="001410EE"/>
    <w:rsid w:val="001418AD"/>
    <w:rsid w:val="001433E1"/>
    <w:rsid w:val="00143807"/>
    <w:rsid w:val="00144F31"/>
    <w:rsid w:val="0014557E"/>
    <w:rsid w:val="00145879"/>
    <w:rsid w:val="00146880"/>
    <w:rsid w:val="00147AB8"/>
    <w:rsid w:val="00147B32"/>
    <w:rsid w:val="00150E2E"/>
    <w:rsid w:val="00151850"/>
    <w:rsid w:val="001525A6"/>
    <w:rsid w:val="00152DE6"/>
    <w:rsid w:val="001532DB"/>
    <w:rsid w:val="0015461D"/>
    <w:rsid w:val="0015548B"/>
    <w:rsid w:val="0015618E"/>
    <w:rsid w:val="00157529"/>
    <w:rsid w:val="0016034F"/>
    <w:rsid w:val="00161A5A"/>
    <w:rsid w:val="00162438"/>
    <w:rsid w:val="00162BB0"/>
    <w:rsid w:val="0016306E"/>
    <w:rsid w:val="0016335D"/>
    <w:rsid w:val="00163566"/>
    <w:rsid w:val="00164804"/>
    <w:rsid w:val="001648D8"/>
    <w:rsid w:val="001679AC"/>
    <w:rsid w:val="00167D9E"/>
    <w:rsid w:val="00170627"/>
    <w:rsid w:val="00172E3D"/>
    <w:rsid w:val="00173006"/>
    <w:rsid w:val="0017345F"/>
    <w:rsid w:val="00173FEF"/>
    <w:rsid w:val="00174B1A"/>
    <w:rsid w:val="00175140"/>
    <w:rsid w:val="00176398"/>
    <w:rsid w:val="00176B99"/>
    <w:rsid w:val="00177F48"/>
    <w:rsid w:val="0018027E"/>
    <w:rsid w:val="00180818"/>
    <w:rsid w:val="00180E9E"/>
    <w:rsid w:val="00182665"/>
    <w:rsid w:val="001826B8"/>
    <w:rsid w:val="001836ED"/>
    <w:rsid w:val="001841A2"/>
    <w:rsid w:val="001861BC"/>
    <w:rsid w:val="00187DD1"/>
    <w:rsid w:val="00190A66"/>
    <w:rsid w:val="00191358"/>
    <w:rsid w:val="00195E80"/>
    <w:rsid w:val="00196230"/>
    <w:rsid w:val="00196A56"/>
    <w:rsid w:val="00196CE5"/>
    <w:rsid w:val="001974AF"/>
    <w:rsid w:val="00197AD2"/>
    <w:rsid w:val="00197E07"/>
    <w:rsid w:val="001A0238"/>
    <w:rsid w:val="001A0477"/>
    <w:rsid w:val="001A0A39"/>
    <w:rsid w:val="001A193E"/>
    <w:rsid w:val="001A2498"/>
    <w:rsid w:val="001A2D67"/>
    <w:rsid w:val="001A2D88"/>
    <w:rsid w:val="001A2D9D"/>
    <w:rsid w:val="001A33AB"/>
    <w:rsid w:val="001A3843"/>
    <w:rsid w:val="001A43C7"/>
    <w:rsid w:val="001A4F85"/>
    <w:rsid w:val="001A531A"/>
    <w:rsid w:val="001A5A4D"/>
    <w:rsid w:val="001A63C2"/>
    <w:rsid w:val="001A6BB1"/>
    <w:rsid w:val="001A74A0"/>
    <w:rsid w:val="001B0889"/>
    <w:rsid w:val="001B1357"/>
    <w:rsid w:val="001B1691"/>
    <w:rsid w:val="001B1A7F"/>
    <w:rsid w:val="001B1C0B"/>
    <w:rsid w:val="001B3238"/>
    <w:rsid w:val="001B39CC"/>
    <w:rsid w:val="001B3AD8"/>
    <w:rsid w:val="001B5D28"/>
    <w:rsid w:val="001B7646"/>
    <w:rsid w:val="001C0893"/>
    <w:rsid w:val="001C098A"/>
    <w:rsid w:val="001C15C1"/>
    <w:rsid w:val="001C246A"/>
    <w:rsid w:val="001C334D"/>
    <w:rsid w:val="001C3975"/>
    <w:rsid w:val="001C3AFF"/>
    <w:rsid w:val="001C426B"/>
    <w:rsid w:val="001C48AE"/>
    <w:rsid w:val="001C4D96"/>
    <w:rsid w:val="001C5E1F"/>
    <w:rsid w:val="001C6A95"/>
    <w:rsid w:val="001C6E9E"/>
    <w:rsid w:val="001C6F4C"/>
    <w:rsid w:val="001D1E7A"/>
    <w:rsid w:val="001D3943"/>
    <w:rsid w:val="001D418E"/>
    <w:rsid w:val="001D6B5A"/>
    <w:rsid w:val="001D6DF9"/>
    <w:rsid w:val="001D7429"/>
    <w:rsid w:val="001D75E5"/>
    <w:rsid w:val="001D7C09"/>
    <w:rsid w:val="001E130D"/>
    <w:rsid w:val="001E138A"/>
    <w:rsid w:val="001E169C"/>
    <w:rsid w:val="001E29D9"/>
    <w:rsid w:val="001E36BE"/>
    <w:rsid w:val="001E4D1D"/>
    <w:rsid w:val="001E51AA"/>
    <w:rsid w:val="001E5B6A"/>
    <w:rsid w:val="001E5D40"/>
    <w:rsid w:val="001E6FE1"/>
    <w:rsid w:val="001E70E8"/>
    <w:rsid w:val="001E7A2A"/>
    <w:rsid w:val="001F06ED"/>
    <w:rsid w:val="001F0C5F"/>
    <w:rsid w:val="001F1251"/>
    <w:rsid w:val="001F1644"/>
    <w:rsid w:val="001F21E4"/>
    <w:rsid w:val="001F3150"/>
    <w:rsid w:val="001F50E5"/>
    <w:rsid w:val="001F5299"/>
    <w:rsid w:val="001F5B56"/>
    <w:rsid w:val="001F6363"/>
    <w:rsid w:val="001F7372"/>
    <w:rsid w:val="002005A2"/>
    <w:rsid w:val="00200689"/>
    <w:rsid w:val="0020189E"/>
    <w:rsid w:val="002032BB"/>
    <w:rsid w:val="0020337A"/>
    <w:rsid w:val="00204E07"/>
    <w:rsid w:val="00205C65"/>
    <w:rsid w:val="002101D4"/>
    <w:rsid w:val="00210925"/>
    <w:rsid w:val="0021164E"/>
    <w:rsid w:val="00212799"/>
    <w:rsid w:val="0021290D"/>
    <w:rsid w:val="00212DCF"/>
    <w:rsid w:val="0021327B"/>
    <w:rsid w:val="0021358E"/>
    <w:rsid w:val="00214016"/>
    <w:rsid w:val="00215188"/>
    <w:rsid w:val="0021694C"/>
    <w:rsid w:val="00216EC0"/>
    <w:rsid w:val="00217CB4"/>
    <w:rsid w:val="00221315"/>
    <w:rsid w:val="00221329"/>
    <w:rsid w:val="00222024"/>
    <w:rsid w:val="0022257B"/>
    <w:rsid w:val="002231A6"/>
    <w:rsid w:val="00224289"/>
    <w:rsid w:val="00225398"/>
    <w:rsid w:val="002256BB"/>
    <w:rsid w:val="00225738"/>
    <w:rsid w:val="002262F0"/>
    <w:rsid w:val="0022634C"/>
    <w:rsid w:val="00226A32"/>
    <w:rsid w:val="00226B42"/>
    <w:rsid w:val="00226E0B"/>
    <w:rsid w:val="00227100"/>
    <w:rsid w:val="002271BC"/>
    <w:rsid w:val="00227696"/>
    <w:rsid w:val="00227AEF"/>
    <w:rsid w:val="00227FAF"/>
    <w:rsid w:val="002304DB"/>
    <w:rsid w:val="0023174B"/>
    <w:rsid w:val="00231960"/>
    <w:rsid w:val="00232E76"/>
    <w:rsid w:val="00233074"/>
    <w:rsid w:val="0023320A"/>
    <w:rsid w:val="0023328F"/>
    <w:rsid w:val="0023358C"/>
    <w:rsid w:val="002342D0"/>
    <w:rsid w:val="00234738"/>
    <w:rsid w:val="00234899"/>
    <w:rsid w:val="00235433"/>
    <w:rsid w:val="00236021"/>
    <w:rsid w:val="00237D02"/>
    <w:rsid w:val="00240671"/>
    <w:rsid w:val="00240D74"/>
    <w:rsid w:val="00242862"/>
    <w:rsid w:val="002430C4"/>
    <w:rsid w:val="00243B1E"/>
    <w:rsid w:val="00244B8D"/>
    <w:rsid w:val="00245808"/>
    <w:rsid w:val="00245FF8"/>
    <w:rsid w:val="0024665C"/>
    <w:rsid w:val="00246AB5"/>
    <w:rsid w:val="002503D6"/>
    <w:rsid w:val="00250693"/>
    <w:rsid w:val="00250A71"/>
    <w:rsid w:val="00251398"/>
    <w:rsid w:val="002514EA"/>
    <w:rsid w:val="0025281A"/>
    <w:rsid w:val="00253360"/>
    <w:rsid w:val="00253B7E"/>
    <w:rsid w:val="00253F23"/>
    <w:rsid w:val="002541A7"/>
    <w:rsid w:val="00254382"/>
    <w:rsid w:val="0025446C"/>
    <w:rsid w:val="00254836"/>
    <w:rsid w:val="00254E9E"/>
    <w:rsid w:val="00257552"/>
    <w:rsid w:val="00257897"/>
    <w:rsid w:val="00260250"/>
    <w:rsid w:val="002615C0"/>
    <w:rsid w:val="00261727"/>
    <w:rsid w:val="00261FAA"/>
    <w:rsid w:val="00262863"/>
    <w:rsid w:val="002648DF"/>
    <w:rsid w:val="00264EFB"/>
    <w:rsid w:val="00266098"/>
    <w:rsid w:val="00270078"/>
    <w:rsid w:val="00272116"/>
    <w:rsid w:val="00273F5B"/>
    <w:rsid w:val="0027429E"/>
    <w:rsid w:val="0027494A"/>
    <w:rsid w:val="00274AE5"/>
    <w:rsid w:val="00275CD2"/>
    <w:rsid w:val="00277885"/>
    <w:rsid w:val="00277D87"/>
    <w:rsid w:val="00277F3E"/>
    <w:rsid w:val="0028155D"/>
    <w:rsid w:val="00281D6B"/>
    <w:rsid w:val="002823D1"/>
    <w:rsid w:val="0028275F"/>
    <w:rsid w:val="00283797"/>
    <w:rsid w:val="00284B34"/>
    <w:rsid w:val="00284DDA"/>
    <w:rsid w:val="0028563F"/>
    <w:rsid w:val="002857FE"/>
    <w:rsid w:val="002859A9"/>
    <w:rsid w:val="00286DB5"/>
    <w:rsid w:val="0028796C"/>
    <w:rsid w:val="00287B83"/>
    <w:rsid w:val="0029038D"/>
    <w:rsid w:val="002907DC"/>
    <w:rsid w:val="00291702"/>
    <w:rsid w:val="00292763"/>
    <w:rsid w:val="00294964"/>
    <w:rsid w:val="002A0936"/>
    <w:rsid w:val="002A0AA7"/>
    <w:rsid w:val="002A0DFE"/>
    <w:rsid w:val="002A14BA"/>
    <w:rsid w:val="002A183A"/>
    <w:rsid w:val="002A234B"/>
    <w:rsid w:val="002A2ADC"/>
    <w:rsid w:val="002A2B6D"/>
    <w:rsid w:val="002A4875"/>
    <w:rsid w:val="002A61E5"/>
    <w:rsid w:val="002A6D7E"/>
    <w:rsid w:val="002B1961"/>
    <w:rsid w:val="002B2143"/>
    <w:rsid w:val="002B2DE1"/>
    <w:rsid w:val="002B3008"/>
    <w:rsid w:val="002B3765"/>
    <w:rsid w:val="002B3F9E"/>
    <w:rsid w:val="002B43A3"/>
    <w:rsid w:val="002B708E"/>
    <w:rsid w:val="002C041B"/>
    <w:rsid w:val="002C0C1C"/>
    <w:rsid w:val="002C0E88"/>
    <w:rsid w:val="002C1DB5"/>
    <w:rsid w:val="002C2D89"/>
    <w:rsid w:val="002C3294"/>
    <w:rsid w:val="002C3648"/>
    <w:rsid w:val="002C428B"/>
    <w:rsid w:val="002C49F7"/>
    <w:rsid w:val="002C4A29"/>
    <w:rsid w:val="002C5DEF"/>
    <w:rsid w:val="002C648A"/>
    <w:rsid w:val="002C7671"/>
    <w:rsid w:val="002C76FB"/>
    <w:rsid w:val="002D016B"/>
    <w:rsid w:val="002D0A6D"/>
    <w:rsid w:val="002D0E6C"/>
    <w:rsid w:val="002D3E6D"/>
    <w:rsid w:val="002D5E77"/>
    <w:rsid w:val="002E1364"/>
    <w:rsid w:val="002E1728"/>
    <w:rsid w:val="002E25A0"/>
    <w:rsid w:val="002E40BA"/>
    <w:rsid w:val="002F005B"/>
    <w:rsid w:val="002F217A"/>
    <w:rsid w:val="002F5FCD"/>
    <w:rsid w:val="002F60EF"/>
    <w:rsid w:val="002F7D00"/>
    <w:rsid w:val="0030013F"/>
    <w:rsid w:val="00301358"/>
    <w:rsid w:val="003024D9"/>
    <w:rsid w:val="00303AB1"/>
    <w:rsid w:val="00307454"/>
    <w:rsid w:val="00310DBB"/>
    <w:rsid w:val="00311E69"/>
    <w:rsid w:val="003128A3"/>
    <w:rsid w:val="00312D2A"/>
    <w:rsid w:val="00313DE6"/>
    <w:rsid w:val="00314C88"/>
    <w:rsid w:val="0031693F"/>
    <w:rsid w:val="00317F51"/>
    <w:rsid w:val="0032015C"/>
    <w:rsid w:val="003205A6"/>
    <w:rsid w:val="00320D42"/>
    <w:rsid w:val="00320E26"/>
    <w:rsid w:val="0032202B"/>
    <w:rsid w:val="0032250A"/>
    <w:rsid w:val="003237A6"/>
    <w:rsid w:val="00323E91"/>
    <w:rsid w:val="00324282"/>
    <w:rsid w:val="00326236"/>
    <w:rsid w:val="00330E48"/>
    <w:rsid w:val="003310D2"/>
    <w:rsid w:val="00332A95"/>
    <w:rsid w:val="003338BE"/>
    <w:rsid w:val="00333A48"/>
    <w:rsid w:val="00333E5C"/>
    <w:rsid w:val="00333F65"/>
    <w:rsid w:val="0033598F"/>
    <w:rsid w:val="003368B0"/>
    <w:rsid w:val="00336B32"/>
    <w:rsid w:val="00336BA8"/>
    <w:rsid w:val="003372AF"/>
    <w:rsid w:val="003376B3"/>
    <w:rsid w:val="00337849"/>
    <w:rsid w:val="00340DF0"/>
    <w:rsid w:val="0034151A"/>
    <w:rsid w:val="00343148"/>
    <w:rsid w:val="00343CA3"/>
    <w:rsid w:val="003447C4"/>
    <w:rsid w:val="00345D7A"/>
    <w:rsid w:val="003511DD"/>
    <w:rsid w:val="0035284C"/>
    <w:rsid w:val="00352D38"/>
    <w:rsid w:val="00353EFD"/>
    <w:rsid w:val="00354899"/>
    <w:rsid w:val="00354A36"/>
    <w:rsid w:val="003557E3"/>
    <w:rsid w:val="0035683A"/>
    <w:rsid w:val="00360101"/>
    <w:rsid w:val="003632BC"/>
    <w:rsid w:val="0036340B"/>
    <w:rsid w:val="00363C9C"/>
    <w:rsid w:val="00364B9D"/>
    <w:rsid w:val="0036558A"/>
    <w:rsid w:val="003655EC"/>
    <w:rsid w:val="00367C4D"/>
    <w:rsid w:val="003701F9"/>
    <w:rsid w:val="00370ADB"/>
    <w:rsid w:val="0037193B"/>
    <w:rsid w:val="00374AB9"/>
    <w:rsid w:val="00374C92"/>
    <w:rsid w:val="00375932"/>
    <w:rsid w:val="00375EF3"/>
    <w:rsid w:val="00380811"/>
    <w:rsid w:val="00380995"/>
    <w:rsid w:val="00380A89"/>
    <w:rsid w:val="00381634"/>
    <w:rsid w:val="00381902"/>
    <w:rsid w:val="00382435"/>
    <w:rsid w:val="00383CCE"/>
    <w:rsid w:val="003848F4"/>
    <w:rsid w:val="00385118"/>
    <w:rsid w:val="00385D19"/>
    <w:rsid w:val="00385FC7"/>
    <w:rsid w:val="0038647A"/>
    <w:rsid w:val="003866DE"/>
    <w:rsid w:val="00386FBA"/>
    <w:rsid w:val="00390CA0"/>
    <w:rsid w:val="00391404"/>
    <w:rsid w:val="00391908"/>
    <w:rsid w:val="00391A49"/>
    <w:rsid w:val="00391B49"/>
    <w:rsid w:val="00391C58"/>
    <w:rsid w:val="003948CE"/>
    <w:rsid w:val="003951EF"/>
    <w:rsid w:val="00397017"/>
    <w:rsid w:val="003A0551"/>
    <w:rsid w:val="003A26BA"/>
    <w:rsid w:val="003A2DAB"/>
    <w:rsid w:val="003A4955"/>
    <w:rsid w:val="003A55AF"/>
    <w:rsid w:val="003A5903"/>
    <w:rsid w:val="003A5A64"/>
    <w:rsid w:val="003A6142"/>
    <w:rsid w:val="003A6953"/>
    <w:rsid w:val="003A6CED"/>
    <w:rsid w:val="003A7256"/>
    <w:rsid w:val="003A7EA8"/>
    <w:rsid w:val="003B0316"/>
    <w:rsid w:val="003B03AB"/>
    <w:rsid w:val="003B1503"/>
    <w:rsid w:val="003B1A4F"/>
    <w:rsid w:val="003B372A"/>
    <w:rsid w:val="003B3CE4"/>
    <w:rsid w:val="003B3F53"/>
    <w:rsid w:val="003B4362"/>
    <w:rsid w:val="003B4A95"/>
    <w:rsid w:val="003B4CDE"/>
    <w:rsid w:val="003B5356"/>
    <w:rsid w:val="003B5574"/>
    <w:rsid w:val="003B5A02"/>
    <w:rsid w:val="003B63BE"/>
    <w:rsid w:val="003B68E0"/>
    <w:rsid w:val="003B6CAC"/>
    <w:rsid w:val="003C1022"/>
    <w:rsid w:val="003C24D0"/>
    <w:rsid w:val="003C2836"/>
    <w:rsid w:val="003C2D4E"/>
    <w:rsid w:val="003C335B"/>
    <w:rsid w:val="003C4231"/>
    <w:rsid w:val="003C4978"/>
    <w:rsid w:val="003C622E"/>
    <w:rsid w:val="003C7A88"/>
    <w:rsid w:val="003C7AA2"/>
    <w:rsid w:val="003C7E74"/>
    <w:rsid w:val="003D0A57"/>
    <w:rsid w:val="003D11DC"/>
    <w:rsid w:val="003D2B25"/>
    <w:rsid w:val="003D44EB"/>
    <w:rsid w:val="003D7763"/>
    <w:rsid w:val="003D78CC"/>
    <w:rsid w:val="003E1938"/>
    <w:rsid w:val="003E2D96"/>
    <w:rsid w:val="003E3563"/>
    <w:rsid w:val="003E46C5"/>
    <w:rsid w:val="003E4740"/>
    <w:rsid w:val="003E5B02"/>
    <w:rsid w:val="003E6A02"/>
    <w:rsid w:val="003F0B78"/>
    <w:rsid w:val="003F0EF1"/>
    <w:rsid w:val="003F1B2D"/>
    <w:rsid w:val="003F3874"/>
    <w:rsid w:val="003F3AFD"/>
    <w:rsid w:val="003F3FA7"/>
    <w:rsid w:val="003F498B"/>
    <w:rsid w:val="003F6213"/>
    <w:rsid w:val="003F6AA5"/>
    <w:rsid w:val="003F6AF6"/>
    <w:rsid w:val="003F7165"/>
    <w:rsid w:val="003F73C3"/>
    <w:rsid w:val="003F7EB8"/>
    <w:rsid w:val="00400225"/>
    <w:rsid w:val="0040207E"/>
    <w:rsid w:val="00402AD1"/>
    <w:rsid w:val="00403029"/>
    <w:rsid w:val="00403A0B"/>
    <w:rsid w:val="00404D37"/>
    <w:rsid w:val="004063F5"/>
    <w:rsid w:val="004074B1"/>
    <w:rsid w:val="0041139F"/>
    <w:rsid w:val="00411A4D"/>
    <w:rsid w:val="00411A93"/>
    <w:rsid w:val="00411DC0"/>
    <w:rsid w:val="00417460"/>
    <w:rsid w:val="00417D80"/>
    <w:rsid w:val="00417EE5"/>
    <w:rsid w:val="0042106B"/>
    <w:rsid w:val="004224E5"/>
    <w:rsid w:val="00422702"/>
    <w:rsid w:val="004227CB"/>
    <w:rsid w:val="00422AC6"/>
    <w:rsid w:val="004233D5"/>
    <w:rsid w:val="00424423"/>
    <w:rsid w:val="004258EB"/>
    <w:rsid w:val="004260BF"/>
    <w:rsid w:val="004277F1"/>
    <w:rsid w:val="004304D2"/>
    <w:rsid w:val="00432DEB"/>
    <w:rsid w:val="00432EAF"/>
    <w:rsid w:val="004335A9"/>
    <w:rsid w:val="00433A3D"/>
    <w:rsid w:val="00433C40"/>
    <w:rsid w:val="0043432E"/>
    <w:rsid w:val="0043451D"/>
    <w:rsid w:val="00435EEF"/>
    <w:rsid w:val="004365D4"/>
    <w:rsid w:val="00436A97"/>
    <w:rsid w:val="004371BE"/>
    <w:rsid w:val="00441054"/>
    <w:rsid w:val="00441B78"/>
    <w:rsid w:val="00443459"/>
    <w:rsid w:val="00446E69"/>
    <w:rsid w:val="004474BF"/>
    <w:rsid w:val="00447511"/>
    <w:rsid w:val="0045173C"/>
    <w:rsid w:val="00451748"/>
    <w:rsid w:val="004521FD"/>
    <w:rsid w:val="00452FAB"/>
    <w:rsid w:val="0045542B"/>
    <w:rsid w:val="0045602C"/>
    <w:rsid w:val="004564A2"/>
    <w:rsid w:val="00456573"/>
    <w:rsid w:val="0046047D"/>
    <w:rsid w:val="004608AF"/>
    <w:rsid w:val="0046099E"/>
    <w:rsid w:val="0046190E"/>
    <w:rsid w:val="004624AB"/>
    <w:rsid w:val="004627DB"/>
    <w:rsid w:val="004631F7"/>
    <w:rsid w:val="00463CB3"/>
    <w:rsid w:val="004643F3"/>
    <w:rsid w:val="004649FC"/>
    <w:rsid w:val="004649FD"/>
    <w:rsid w:val="00467F3D"/>
    <w:rsid w:val="00470064"/>
    <w:rsid w:val="00470D56"/>
    <w:rsid w:val="004722E6"/>
    <w:rsid w:val="0047316B"/>
    <w:rsid w:val="00473768"/>
    <w:rsid w:val="004745B5"/>
    <w:rsid w:val="004748A1"/>
    <w:rsid w:val="00476605"/>
    <w:rsid w:val="00476C27"/>
    <w:rsid w:val="0047740C"/>
    <w:rsid w:val="0047787A"/>
    <w:rsid w:val="00477D07"/>
    <w:rsid w:val="0048275F"/>
    <w:rsid w:val="004835BA"/>
    <w:rsid w:val="0048385B"/>
    <w:rsid w:val="00483CC2"/>
    <w:rsid w:val="00484414"/>
    <w:rsid w:val="00484579"/>
    <w:rsid w:val="004861CD"/>
    <w:rsid w:val="0049079F"/>
    <w:rsid w:val="0049229B"/>
    <w:rsid w:val="004927FB"/>
    <w:rsid w:val="00496C55"/>
    <w:rsid w:val="00497E68"/>
    <w:rsid w:val="004A0C4A"/>
    <w:rsid w:val="004A4247"/>
    <w:rsid w:val="004A44AA"/>
    <w:rsid w:val="004A4BA7"/>
    <w:rsid w:val="004A5C22"/>
    <w:rsid w:val="004B33E9"/>
    <w:rsid w:val="004B6512"/>
    <w:rsid w:val="004B6C8D"/>
    <w:rsid w:val="004B6EED"/>
    <w:rsid w:val="004B74B5"/>
    <w:rsid w:val="004B7B40"/>
    <w:rsid w:val="004B7CBF"/>
    <w:rsid w:val="004C0702"/>
    <w:rsid w:val="004C1182"/>
    <w:rsid w:val="004C124C"/>
    <w:rsid w:val="004C1452"/>
    <w:rsid w:val="004C3933"/>
    <w:rsid w:val="004C4893"/>
    <w:rsid w:val="004C4C0C"/>
    <w:rsid w:val="004C68FE"/>
    <w:rsid w:val="004C693E"/>
    <w:rsid w:val="004C696A"/>
    <w:rsid w:val="004C724C"/>
    <w:rsid w:val="004C736F"/>
    <w:rsid w:val="004C7E44"/>
    <w:rsid w:val="004D0C38"/>
    <w:rsid w:val="004D22B0"/>
    <w:rsid w:val="004D30E2"/>
    <w:rsid w:val="004D394D"/>
    <w:rsid w:val="004D4271"/>
    <w:rsid w:val="004D4983"/>
    <w:rsid w:val="004D5AC6"/>
    <w:rsid w:val="004D694F"/>
    <w:rsid w:val="004D6EE1"/>
    <w:rsid w:val="004D7823"/>
    <w:rsid w:val="004D7B87"/>
    <w:rsid w:val="004D7E65"/>
    <w:rsid w:val="004D7FDC"/>
    <w:rsid w:val="004E07D7"/>
    <w:rsid w:val="004E1320"/>
    <w:rsid w:val="004E1643"/>
    <w:rsid w:val="004E2078"/>
    <w:rsid w:val="004E22E9"/>
    <w:rsid w:val="004E2306"/>
    <w:rsid w:val="004E2D3E"/>
    <w:rsid w:val="004E3700"/>
    <w:rsid w:val="004E3922"/>
    <w:rsid w:val="004E3A74"/>
    <w:rsid w:val="004E512B"/>
    <w:rsid w:val="004E5ED6"/>
    <w:rsid w:val="004E6D62"/>
    <w:rsid w:val="004E6E79"/>
    <w:rsid w:val="004E72F0"/>
    <w:rsid w:val="004E7692"/>
    <w:rsid w:val="004E7C61"/>
    <w:rsid w:val="004F0312"/>
    <w:rsid w:val="004F08C3"/>
    <w:rsid w:val="004F2193"/>
    <w:rsid w:val="004F2350"/>
    <w:rsid w:val="004F340C"/>
    <w:rsid w:val="004F4E22"/>
    <w:rsid w:val="004F56E4"/>
    <w:rsid w:val="004F6264"/>
    <w:rsid w:val="004F692D"/>
    <w:rsid w:val="005002B5"/>
    <w:rsid w:val="005007B1"/>
    <w:rsid w:val="00503A06"/>
    <w:rsid w:val="00504045"/>
    <w:rsid w:val="00504585"/>
    <w:rsid w:val="0050471E"/>
    <w:rsid w:val="00504DE3"/>
    <w:rsid w:val="00505EA1"/>
    <w:rsid w:val="00506667"/>
    <w:rsid w:val="005066B7"/>
    <w:rsid w:val="005101FD"/>
    <w:rsid w:val="00510961"/>
    <w:rsid w:val="00510B8F"/>
    <w:rsid w:val="005118AB"/>
    <w:rsid w:val="00511A2D"/>
    <w:rsid w:val="00511D6B"/>
    <w:rsid w:val="00511EA4"/>
    <w:rsid w:val="00511F11"/>
    <w:rsid w:val="00511FAC"/>
    <w:rsid w:val="00512AAA"/>
    <w:rsid w:val="00513476"/>
    <w:rsid w:val="0051376B"/>
    <w:rsid w:val="00513946"/>
    <w:rsid w:val="00513EBD"/>
    <w:rsid w:val="005144FA"/>
    <w:rsid w:val="005155EA"/>
    <w:rsid w:val="00515B3F"/>
    <w:rsid w:val="00515D74"/>
    <w:rsid w:val="005170A7"/>
    <w:rsid w:val="005171C7"/>
    <w:rsid w:val="0052000B"/>
    <w:rsid w:val="00520153"/>
    <w:rsid w:val="005204D4"/>
    <w:rsid w:val="00523694"/>
    <w:rsid w:val="00524459"/>
    <w:rsid w:val="00524A4B"/>
    <w:rsid w:val="00524E00"/>
    <w:rsid w:val="00527429"/>
    <w:rsid w:val="00531840"/>
    <w:rsid w:val="005326BA"/>
    <w:rsid w:val="0053463F"/>
    <w:rsid w:val="00535996"/>
    <w:rsid w:val="00536388"/>
    <w:rsid w:val="00536B02"/>
    <w:rsid w:val="00536BDF"/>
    <w:rsid w:val="005374B5"/>
    <w:rsid w:val="00537562"/>
    <w:rsid w:val="00540AAF"/>
    <w:rsid w:val="00540B6C"/>
    <w:rsid w:val="00541F63"/>
    <w:rsid w:val="00542CF1"/>
    <w:rsid w:val="00543B50"/>
    <w:rsid w:val="00545310"/>
    <w:rsid w:val="0054621F"/>
    <w:rsid w:val="00546502"/>
    <w:rsid w:val="00546E0F"/>
    <w:rsid w:val="005477C4"/>
    <w:rsid w:val="00552876"/>
    <w:rsid w:val="00553312"/>
    <w:rsid w:val="00553567"/>
    <w:rsid w:val="00554370"/>
    <w:rsid w:val="0055507B"/>
    <w:rsid w:val="0055549C"/>
    <w:rsid w:val="005560B7"/>
    <w:rsid w:val="0055686B"/>
    <w:rsid w:val="00557AC7"/>
    <w:rsid w:val="005600A2"/>
    <w:rsid w:val="00560138"/>
    <w:rsid w:val="00560AF2"/>
    <w:rsid w:val="005614E3"/>
    <w:rsid w:val="0056152C"/>
    <w:rsid w:val="00562DB1"/>
    <w:rsid w:val="00563618"/>
    <w:rsid w:val="0056420E"/>
    <w:rsid w:val="00571D19"/>
    <w:rsid w:val="005721B0"/>
    <w:rsid w:val="00573224"/>
    <w:rsid w:val="0057324F"/>
    <w:rsid w:val="00573AF6"/>
    <w:rsid w:val="005759C8"/>
    <w:rsid w:val="00576331"/>
    <w:rsid w:val="005800C9"/>
    <w:rsid w:val="0058055D"/>
    <w:rsid w:val="00581BD3"/>
    <w:rsid w:val="00581C91"/>
    <w:rsid w:val="00583BC6"/>
    <w:rsid w:val="0058455D"/>
    <w:rsid w:val="00585326"/>
    <w:rsid w:val="0058559E"/>
    <w:rsid w:val="00585A03"/>
    <w:rsid w:val="005868B8"/>
    <w:rsid w:val="00587997"/>
    <w:rsid w:val="005926ED"/>
    <w:rsid w:val="00594D08"/>
    <w:rsid w:val="00595006"/>
    <w:rsid w:val="00596392"/>
    <w:rsid w:val="00597E3D"/>
    <w:rsid w:val="005A0171"/>
    <w:rsid w:val="005A051F"/>
    <w:rsid w:val="005A0C87"/>
    <w:rsid w:val="005A1BBD"/>
    <w:rsid w:val="005A33A2"/>
    <w:rsid w:val="005A35A7"/>
    <w:rsid w:val="005A3AE2"/>
    <w:rsid w:val="005A42D2"/>
    <w:rsid w:val="005A7A4F"/>
    <w:rsid w:val="005B1691"/>
    <w:rsid w:val="005B2A11"/>
    <w:rsid w:val="005B3492"/>
    <w:rsid w:val="005B39AA"/>
    <w:rsid w:val="005B4137"/>
    <w:rsid w:val="005B439A"/>
    <w:rsid w:val="005B4AEB"/>
    <w:rsid w:val="005B560C"/>
    <w:rsid w:val="005B5F0F"/>
    <w:rsid w:val="005B60E5"/>
    <w:rsid w:val="005B7C0B"/>
    <w:rsid w:val="005C2050"/>
    <w:rsid w:val="005C32A9"/>
    <w:rsid w:val="005C4844"/>
    <w:rsid w:val="005C4A44"/>
    <w:rsid w:val="005C52A6"/>
    <w:rsid w:val="005C5D20"/>
    <w:rsid w:val="005C6230"/>
    <w:rsid w:val="005C7E8B"/>
    <w:rsid w:val="005C7EEA"/>
    <w:rsid w:val="005D03D4"/>
    <w:rsid w:val="005D13CC"/>
    <w:rsid w:val="005D17DE"/>
    <w:rsid w:val="005D24F4"/>
    <w:rsid w:val="005D2769"/>
    <w:rsid w:val="005D29FE"/>
    <w:rsid w:val="005D348A"/>
    <w:rsid w:val="005D46CA"/>
    <w:rsid w:val="005D63E5"/>
    <w:rsid w:val="005D7BBC"/>
    <w:rsid w:val="005E05D3"/>
    <w:rsid w:val="005E1CD6"/>
    <w:rsid w:val="005E269B"/>
    <w:rsid w:val="005E3DD5"/>
    <w:rsid w:val="005E4798"/>
    <w:rsid w:val="005E4FF7"/>
    <w:rsid w:val="005E5283"/>
    <w:rsid w:val="005E5D5C"/>
    <w:rsid w:val="005E6A01"/>
    <w:rsid w:val="005E7722"/>
    <w:rsid w:val="005E7CB7"/>
    <w:rsid w:val="005F0BC7"/>
    <w:rsid w:val="005F24F4"/>
    <w:rsid w:val="005F6F5E"/>
    <w:rsid w:val="0060017D"/>
    <w:rsid w:val="00600AEB"/>
    <w:rsid w:val="00601AD5"/>
    <w:rsid w:val="0060230B"/>
    <w:rsid w:val="00602668"/>
    <w:rsid w:val="00604141"/>
    <w:rsid w:val="0060638B"/>
    <w:rsid w:val="00606443"/>
    <w:rsid w:val="00606EF9"/>
    <w:rsid w:val="00606F8E"/>
    <w:rsid w:val="00607934"/>
    <w:rsid w:val="00610065"/>
    <w:rsid w:val="00611868"/>
    <w:rsid w:val="00612813"/>
    <w:rsid w:val="006146FA"/>
    <w:rsid w:val="00620DFB"/>
    <w:rsid w:val="00620EC2"/>
    <w:rsid w:val="00621755"/>
    <w:rsid w:val="006228A3"/>
    <w:rsid w:val="00623558"/>
    <w:rsid w:val="006244AD"/>
    <w:rsid w:val="00624CFB"/>
    <w:rsid w:val="0062509D"/>
    <w:rsid w:val="00625B92"/>
    <w:rsid w:val="00626125"/>
    <w:rsid w:val="0062741F"/>
    <w:rsid w:val="0063230A"/>
    <w:rsid w:val="00632E6B"/>
    <w:rsid w:val="0063346C"/>
    <w:rsid w:val="00634401"/>
    <w:rsid w:val="00634D6D"/>
    <w:rsid w:val="0063572E"/>
    <w:rsid w:val="00636A19"/>
    <w:rsid w:val="00640205"/>
    <w:rsid w:val="00640C26"/>
    <w:rsid w:val="00641170"/>
    <w:rsid w:val="00642ECF"/>
    <w:rsid w:val="00643319"/>
    <w:rsid w:val="00643BC2"/>
    <w:rsid w:val="0064402C"/>
    <w:rsid w:val="006441B2"/>
    <w:rsid w:val="00644844"/>
    <w:rsid w:val="006457AD"/>
    <w:rsid w:val="00646CBE"/>
    <w:rsid w:val="00646DF3"/>
    <w:rsid w:val="00650564"/>
    <w:rsid w:val="006508B0"/>
    <w:rsid w:val="00650F63"/>
    <w:rsid w:val="00651700"/>
    <w:rsid w:val="00651816"/>
    <w:rsid w:val="00651CE8"/>
    <w:rsid w:val="0065235B"/>
    <w:rsid w:val="006530FC"/>
    <w:rsid w:val="00653A26"/>
    <w:rsid w:val="00653DB9"/>
    <w:rsid w:val="00654047"/>
    <w:rsid w:val="00654216"/>
    <w:rsid w:val="00654910"/>
    <w:rsid w:val="00654B30"/>
    <w:rsid w:val="00654CE4"/>
    <w:rsid w:val="006564C0"/>
    <w:rsid w:val="006568E6"/>
    <w:rsid w:val="00656E58"/>
    <w:rsid w:val="0066013D"/>
    <w:rsid w:val="00662156"/>
    <w:rsid w:val="006626F4"/>
    <w:rsid w:val="00662954"/>
    <w:rsid w:val="00662EEB"/>
    <w:rsid w:val="00663C8A"/>
    <w:rsid w:val="006641E3"/>
    <w:rsid w:val="00664AA3"/>
    <w:rsid w:val="006650A8"/>
    <w:rsid w:val="00667160"/>
    <w:rsid w:val="006701A8"/>
    <w:rsid w:val="00671310"/>
    <w:rsid w:val="00671D20"/>
    <w:rsid w:val="00672CEC"/>
    <w:rsid w:val="00673233"/>
    <w:rsid w:val="00673376"/>
    <w:rsid w:val="006737D8"/>
    <w:rsid w:val="0067465F"/>
    <w:rsid w:val="006762B8"/>
    <w:rsid w:val="00676423"/>
    <w:rsid w:val="006771FB"/>
    <w:rsid w:val="0067753F"/>
    <w:rsid w:val="00680D72"/>
    <w:rsid w:val="00680E51"/>
    <w:rsid w:val="00681A66"/>
    <w:rsid w:val="006820C6"/>
    <w:rsid w:val="006820CA"/>
    <w:rsid w:val="00682117"/>
    <w:rsid w:val="00683FCE"/>
    <w:rsid w:val="00684723"/>
    <w:rsid w:val="00684A55"/>
    <w:rsid w:val="00684EAD"/>
    <w:rsid w:val="00685FAF"/>
    <w:rsid w:val="00691C6B"/>
    <w:rsid w:val="006935C1"/>
    <w:rsid w:val="006939E4"/>
    <w:rsid w:val="006941C2"/>
    <w:rsid w:val="006951D1"/>
    <w:rsid w:val="006955FC"/>
    <w:rsid w:val="0069575B"/>
    <w:rsid w:val="006962DA"/>
    <w:rsid w:val="006972DD"/>
    <w:rsid w:val="006A0699"/>
    <w:rsid w:val="006A1121"/>
    <w:rsid w:val="006A28FD"/>
    <w:rsid w:val="006A2DC5"/>
    <w:rsid w:val="006A3D5C"/>
    <w:rsid w:val="006A3E24"/>
    <w:rsid w:val="006A49E0"/>
    <w:rsid w:val="006A570A"/>
    <w:rsid w:val="006A59FD"/>
    <w:rsid w:val="006A5EC1"/>
    <w:rsid w:val="006A66E6"/>
    <w:rsid w:val="006B3256"/>
    <w:rsid w:val="006B3EB7"/>
    <w:rsid w:val="006B525F"/>
    <w:rsid w:val="006B5C78"/>
    <w:rsid w:val="006B6BBF"/>
    <w:rsid w:val="006C0CE1"/>
    <w:rsid w:val="006C2B77"/>
    <w:rsid w:val="006C2F12"/>
    <w:rsid w:val="006C35C1"/>
    <w:rsid w:val="006C41FF"/>
    <w:rsid w:val="006C4CFE"/>
    <w:rsid w:val="006C5FCF"/>
    <w:rsid w:val="006C67B3"/>
    <w:rsid w:val="006C6C21"/>
    <w:rsid w:val="006C72F5"/>
    <w:rsid w:val="006C75D5"/>
    <w:rsid w:val="006D0475"/>
    <w:rsid w:val="006D0FA1"/>
    <w:rsid w:val="006D114D"/>
    <w:rsid w:val="006D127A"/>
    <w:rsid w:val="006D17A9"/>
    <w:rsid w:val="006D17B3"/>
    <w:rsid w:val="006D17E9"/>
    <w:rsid w:val="006D204B"/>
    <w:rsid w:val="006D267B"/>
    <w:rsid w:val="006D38A6"/>
    <w:rsid w:val="006D4349"/>
    <w:rsid w:val="006D62BA"/>
    <w:rsid w:val="006D7482"/>
    <w:rsid w:val="006D7855"/>
    <w:rsid w:val="006E01AB"/>
    <w:rsid w:val="006E04FB"/>
    <w:rsid w:val="006E06C6"/>
    <w:rsid w:val="006E0C05"/>
    <w:rsid w:val="006E11CA"/>
    <w:rsid w:val="006E1BE8"/>
    <w:rsid w:val="006E2872"/>
    <w:rsid w:val="006E3FD6"/>
    <w:rsid w:val="006E4F94"/>
    <w:rsid w:val="006E5190"/>
    <w:rsid w:val="006E576F"/>
    <w:rsid w:val="006E73FC"/>
    <w:rsid w:val="006E7522"/>
    <w:rsid w:val="006F020F"/>
    <w:rsid w:val="006F2A7E"/>
    <w:rsid w:val="006F3078"/>
    <w:rsid w:val="006F34C6"/>
    <w:rsid w:val="006F36FA"/>
    <w:rsid w:val="006F3A5D"/>
    <w:rsid w:val="006F3C22"/>
    <w:rsid w:val="006F44CE"/>
    <w:rsid w:val="006F796C"/>
    <w:rsid w:val="00700104"/>
    <w:rsid w:val="00700578"/>
    <w:rsid w:val="007010F5"/>
    <w:rsid w:val="00702784"/>
    <w:rsid w:val="007032C7"/>
    <w:rsid w:val="0070381C"/>
    <w:rsid w:val="007051BA"/>
    <w:rsid w:val="007052EF"/>
    <w:rsid w:val="00705A3E"/>
    <w:rsid w:val="007061BF"/>
    <w:rsid w:val="00706C48"/>
    <w:rsid w:val="00706E82"/>
    <w:rsid w:val="007071B4"/>
    <w:rsid w:val="00710159"/>
    <w:rsid w:val="007103AF"/>
    <w:rsid w:val="007107A2"/>
    <w:rsid w:val="00710C72"/>
    <w:rsid w:val="00710D31"/>
    <w:rsid w:val="0071104D"/>
    <w:rsid w:val="007119A3"/>
    <w:rsid w:val="0071294C"/>
    <w:rsid w:val="0071310D"/>
    <w:rsid w:val="00713419"/>
    <w:rsid w:val="007136B7"/>
    <w:rsid w:val="0071466F"/>
    <w:rsid w:val="007153D5"/>
    <w:rsid w:val="00715529"/>
    <w:rsid w:val="00715966"/>
    <w:rsid w:val="0071632E"/>
    <w:rsid w:val="0071689F"/>
    <w:rsid w:val="0072106F"/>
    <w:rsid w:val="007220B7"/>
    <w:rsid w:val="007228C9"/>
    <w:rsid w:val="00722ECB"/>
    <w:rsid w:val="00723ED8"/>
    <w:rsid w:val="00723FC4"/>
    <w:rsid w:val="00723FD9"/>
    <w:rsid w:val="00724062"/>
    <w:rsid w:val="007253BE"/>
    <w:rsid w:val="007262B4"/>
    <w:rsid w:val="00726CE7"/>
    <w:rsid w:val="00727332"/>
    <w:rsid w:val="007275A2"/>
    <w:rsid w:val="00727BE0"/>
    <w:rsid w:val="00727D6C"/>
    <w:rsid w:val="00731494"/>
    <w:rsid w:val="007324BD"/>
    <w:rsid w:val="00733DAB"/>
    <w:rsid w:val="0073540B"/>
    <w:rsid w:val="00736601"/>
    <w:rsid w:val="00740726"/>
    <w:rsid w:val="00741BF8"/>
    <w:rsid w:val="00743513"/>
    <w:rsid w:val="00746236"/>
    <w:rsid w:val="007465A5"/>
    <w:rsid w:val="0074703C"/>
    <w:rsid w:val="00747299"/>
    <w:rsid w:val="007506E5"/>
    <w:rsid w:val="00750E5E"/>
    <w:rsid w:val="007515C6"/>
    <w:rsid w:val="00752CB6"/>
    <w:rsid w:val="0075445A"/>
    <w:rsid w:val="007547F6"/>
    <w:rsid w:val="007558A7"/>
    <w:rsid w:val="007567D8"/>
    <w:rsid w:val="00757934"/>
    <w:rsid w:val="00757A88"/>
    <w:rsid w:val="00761B36"/>
    <w:rsid w:val="00762A94"/>
    <w:rsid w:val="00763DF6"/>
    <w:rsid w:val="00765BF9"/>
    <w:rsid w:val="00766130"/>
    <w:rsid w:val="007713AA"/>
    <w:rsid w:val="00771D9C"/>
    <w:rsid w:val="00771F1B"/>
    <w:rsid w:val="00772F1D"/>
    <w:rsid w:val="00773F30"/>
    <w:rsid w:val="007740B5"/>
    <w:rsid w:val="007742C2"/>
    <w:rsid w:val="007744CD"/>
    <w:rsid w:val="00776943"/>
    <w:rsid w:val="00776C4C"/>
    <w:rsid w:val="00777190"/>
    <w:rsid w:val="0077735A"/>
    <w:rsid w:val="007777F5"/>
    <w:rsid w:val="00777F45"/>
    <w:rsid w:val="00780F36"/>
    <w:rsid w:val="007819D7"/>
    <w:rsid w:val="00781CA4"/>
    <w:rsid w:val="0078213B"/>
    <w:rsid w:val="007838E9"/>
    <w:rsid w:val="00783F38"/>
    <w:rsid w:val="0078404B"/>
    <w:rsid w:val="00785032"/>
    <w:rsid w:val="007853D7"/>
    <w:rsid w:val="007854CC"/>
    <w:rsid w:val="00786C9F"/>
    <w:rsid w:val="00786EE4"/>
    <w:rsid w:val="00786F37"/>
    <w:rsid w:val="00787239"/>
    <w:rsid w:val="0079008A"/>
    <w:rsid w:val="007914FE"/>
    <w:rsid w:val="00792E99"/>
    <w:rsid w:val="00793361"/>
    <w:rsid w:val="00793D7B"/>
    <w:rsid w:val="00794ABA"/>
    <w:rsid w:val="00795500"/>
    <w:rsid w:val="00795F3D"/>
    <w:rsid w:val="007962BF"/>
    <w:rsid w:val="00796D22"/>
    <w:rsid w:val="0079726E"/>
    <w:rsid w:val="007A01BF"/>
    <w:rsid w:val="007A077D"/>
    <w:rsid w:val="007A0BC6"/>
    <w:rsid w:val="007A1505"/>
    <w:rsid w:val="007A343D"/>
    <w:rsid w:val="007A3A2C"/>
    <w:rsid w:val="007A3CE0"/>
    <w:rsid w:val="007A49AF"/>
    <w:rsid w:val="007A4CD4"/>
    <w:rsid w:val="007A4D1B"/>
    <w:rsid w:val="007A4DE1"/>
    <w:rsid w:val="007A505A"/>
    <w:rsid w:val="007B03F3"/>
    <w:rsid w:val="007B16C2"/>
    <w:rsid w:val="007B1DFA"/>
    <w:rsid w:val="007B2315"/>
    <w:rsid w:val="007B29F3"/>
    <w:rsid w:val="007B2C8C"/>
    <w:rsid w:val="007B31CF"/>
    <w:rsid w:val="007B395A"/>
    <w:rsid w:val="007B39F4"/>
    <w:rsid w:val="007B3B1F"/>
    <w:rsid w:val="007B3BD0"/>
    <w:rsid w:val="007B43D0"/>
    <w:rsid w:val="007B5578"/>
    <w:rsid w:val="007B55B9"/>
    <w:rsid w:val="007B56BA"/>
    <w:rsid w:val="007B5759"/>
    <w:rsid w:val="007B5D34"/>
    <w:rsid w:val="007B66C1"/>
    <w:rsid w:val="007B70A7"/>
    <w:rsid w:val="007B7A67"/>
    <w:rsid w:val="007B7BDC"/>
    <w:rsid w:val="007B948B"/>
    <w:rsid w:val="007C0413"/>
    <w:rsid w:val="007C07E9"/>
    <w:rsid w:val="007C0A9C"/>
    <w:rsid w:val="007C0B2B"/>
    <w:rsid w:val="007C3E98"/>
    <w:rsid w:val="007C4502"/>
    <w:rsid w:val="007C486F"/>
    <w:rsid w:val="007C4972"/>
    <w:rsid w:val="007C4CD1"/>
    <w:rsid w:val="007C7463"/>
    <w:rsid w:val="007C79B5"/>
    <w:rsid w:val="007D0AE6"/>
    <w:rsid w:val="007D3AC9"/>
    <w:rsid w:val="007D57B9"/>
    <w:rsid w:val="007D67EA"/>
    <w:rsid w:val="007E01FD"/>
    <w:rsid w:val="007E03E7"/>
    <w:rsid w:val="007E0556"/>
    <w:rsid w:val="007E06D0"/>
    <w:rsid w:val="007E0B60"/>
    <w:rsid w:val="007E102D"/>
    <w:rsid w:val="007E3E2A"/>
    <w:rsid w:val="007E3F5D"/>
    <w:rsid w:val="007E47FF"/>
    <w:rsid w:val="007E72B5"/>
    <w:rsid w:val="007E76C8"/>
    <w:rsid w:val="007E7B7B"/>
    <w:rsid w:val="007E7C5B"/>
    <w:rsid w:val="007F0E3B"/>
    <w:rsid w:val="007F1A4B"/>
    <w:rsid w:val="007F1EC9"/>
    <w:rsid w:val="007F2350"/>
    <w:rsid w:val="007F2A26"/>
    <w:rsid w:val="007F51FA"/>
    <w:rsid w:val="007F7B49"/>
    <w:rsid w:val="007F7CA0"/>
    <w:rsid w:val="007F7E9D"/>
    <w:rsid w:val="00801E8B"/>
    <w:rsid w:val="00802195"/>
    <w:rsid w:val="008043FF"/>
    <w:rsid w:val="008047A1"/>
    <w:rsid w:val="00806AE6"/>
    <w:rsid w:val="008075E0"/>
    <w:rsid w:val="00810665"/>
    <w:rsid w:val="00812B0D"/>
    <w:rsid w:val="008137DC"/>
    <w:rsid w:val="0081446F"/>
    <w:rsid w:val="008144BE"/>
    <w:rsid w:val="00814CC6"/>
    <w:rsid w:val="00816639"/>
    <w:rsid w:val="00816F72"/>
    <w:rsid w:val="00821F71"/>
    <w:rsid w:val="008236B1"/>
    <w:rsid w:val="00824C11"/>
    <w:rsid w:val="00824C71"/>
    <w:rsid w:val="0082589B"/>
    <w:rsid w:val="00826263"/>
    <w:rsid w:val="00827A76"/>
    <w:rsid w:val="0083031D"/>
    <w:rsid w:val="00831C44"/>
    <w:rsid w:val="00832AE3"/>
    <w:rsid w:val="008348E2"/>
    <w:rsid w:val="008351BD"/>
    <w:rsid w:val="00836BA5"/>
    <w:rsid w:val="00837CCB"/>
    <w:rsid w:val="00840444"/>
    <w:rsid w:val="008406FB"/>
    <w:rsid w:val="00840CA7"/>
    <w:rsid w:val="00841E26"/>
    <w:rsid w:val="00842119"/>
    <w:rsid w:val="008422C9"/>
    <w:rsid w:val="00842492"/>
    <w:rsid w:val="008432CA"/>
    <w:rsid w:val="00843DEA"/>
    <w:rsid w:val="00844322"/>
    <w:rsid w:val="0084479E"/>
    <w:rsid w:val="00845730"/>
    <w:rsid w:val="00845975"/>
    <w:rsid w:val="00845A7B"/>
    <w:rsid w:val="00845CD6"/>
    <w:rsid w:val="0084647D"/>
    <w:rsid w:val="00846F15"/>
    <w:rsid w:val="0084758F"/>
    <w:rsid w:val="00847CF0"/>
    <w:rsid w:val="00847E3B"/>
    <w:rsid w:val="008507AD"/>
    <w:rsid w:val="00850926"/>
    <w:rsid w:val="00850B3E"/>
    <w:rsid w:val="00850C00"/>
    <w:rsid w:val="00850D65"/>
    <w:rsid w:val="00851800"/>
    <w:rsid w:val="0085285B"/>
    <w:rsid w:val="00852D8D"/>
    <w:rsid w:val="0085308B"/>
    <w:rsid w:val="0085313F"/>
    <w:rsid w:val="008532DC"/>
    <w:rsid w:val="0085543A"/>
    <w:rsid w:val="00856C0A"/>
    <w:rsid w:val="008575D9"/>
    <w:rsid w:val="00857A73"/>
    <w:rsid w:val="00860328"/>
    <w:rsid w:val="00860822"/>
    <w:rsid w:val="00860C2F"/>
    <w:rsid w:val="00862209"/>
    <w:rsid w:val="00862AEA"/>
    <w:rsid w:val="00863469"/>
    <w:rsid w:val="00864159"/>
    <w:rsid w:val="00864A8B"/>
    <w:rsid w:val="00865334"/>
    <w:rsid w:val="008656F5"/>
    <w:rsid w:val="00866AB5"/>
    <w:rsid w:val="00867DB3"/>
    <w:rsid w:val="008700DC"/>
    <w:rsid w:val="008701B2"/>
    <w:rsid w:val="00871577"/>
    <w:rsid w:val="00872212"/>
    <w:rsid w:val="00873198"/>
    <w:rsid w:val="00874BA5"/>
    <w:rsid w:val="008758FC"/>
    <w:rsid w:val="00875C43"/>
    <w:rsid w:val="00875E5C"/>
    <w:rsid w:val="0087604C"/>
    <w:rsid w:val="008760EF"/>
    <w:rsid w:val="008771E8"/>
    <w:rsid w:val="008771ED"/>
    <w:rsid w:val="0087732C"/>
    <w:rsid w:val="0087737C"/>
    <w:rsid w:val="008803CA"/>
    <w:rsid w:val="0088069F"/>
    <w:rsid w:val="00880AB5"/>
    <w:rsid w:val="00881264"/>
    <w:rsid w:val="008817C3"/>
    <w:rsid w:val="00881AB0"/>
    <w:rsid w:val="00882B58"/>
    <w:rsid w:val="00882BD9"/>
    <w:rsid w:val="0088344C"/>
    <w:rsid w:val="00883BA1"/>
    <w:rsid w:val="008846ED"/>
    <w:rsid w:val="00884D85"/>
    <w:rsid w:val="00884D9B"/>
    <w:rsid w:val="008854F0"/>
    <w:rsid w:val="00886B56"/>
    <w:rsid w:val="00886D93"/>
    <w:rsid w:val="00893A47"/>
    <w:rsid w:val="00894887"/>
    <w:rsid w:val="008962C2"/>
    <w:rsid w:val="008963A7"/>
    <w:rsid w:val="00897870"/>
    <w:rsid w:val="00897EE7"/>
    <w:rsid w:val="00897F2E"/>
    <w:rsid w:val="008A05AD"/>
    <w:rsid w:val="008A09E3"/>
    <w:rsid w:val="008A1293"/>
    <w:rsid w:val="008A1498"/>
    <w:rsid w:val="008A1E21"/>
    <w:rsid w:val="008A3786"/>
    <w:rsid w:val="008A3BB9"/>
    <w:rsid w:val="008A55AF"/>
    <w:rsid w:val="008B04CF"/>
    <w:rsid w:val="008B1799"/>
    <w:rsid w:val="008B1CB7"/>
    <w:rsid w:val="008B32CF"/>
    <w:rsid w:val="008B395C"/>
    <w:rsid w:val="008B5710"/>
    <w:rsid w:val="008B5DF4"/>
    <w:rsid w:val="008B62D7"/>
    <w:rsid w:val="008B70DB"/>
    <w:rsid w:val="008B750F"/>
    <w:rsid w:val="008C015E"/>
    <w:rsid w:val="008C0788"/>
    <w:rsid w:val="008C1441"/>
    <w:rsid w:val="008C4CA8"/>
    <w:rsid w:val="008C5A73"/>
    <w:rsid w:val="008C5B26"/>
    <w:rsid w:val="008C694E"/>
    <w:rsid w:val="008C6E31"/>
    <w:rsid w:val="008D00D5"/>
    <w:rsid w:val="008D0C66"/>
    <w:rsid w:val="008D1482"/>
    <w:rsid w:val="008D1FA3"/>
    <w:rsid w:val="008D26FB"/>
    <w:rsid w:val="008D2F83"/>
    <w:rsid w:val="008D3910"/>
    <w:rsid w:val="008D39C7"/>
    <w:rsid w:val="008D3F44"/>
    <w:rsid w:val="008D5B84"/>
    <w:rsid w:val="008D7121"/>
    <w:rsid w:val="008E0154"/>
    <w:rsid w:val="008E1431"/>
    <w:rsid w:val="008E16B5"/>
    <w:rsid w:val="008E1A3F"/>
    <w:rsid w:val="008E1D8E"/>
    <w:rsid w:val="008E2275"/>
    <w:rsid w:val="008E2AB2"/>
    <w:rsid w:val="008E3115"/>
    <w:rsid w:val="008E3673"/>
    <w:rsid w:val="008E3CDE"/>
    <w:rsid w:val="008E4B2D"/>
    <w:rsid w:val="008E5523"/>
    <w:rsid w:val="008E759D"/>
    <w:rsid w:val="008F11AA"/>
    <w:rsid w:val="008F1F9A"/>
    <w:rsid w:val="008F2017"/>
    <w:rsid w:val="008F2E8A"/>
    <w:rsid w:val="008F2F1B"/>
    <w:rsid w:val="008F3451"/>
    <w:rsid w:val="008F4055"/>
    <w:rsid w:val="008F5D30"/>
    <w:rsid w:val="008F604F"/>
    <w:rsid w:val="00900DC1"/>
    <w:rsid w:val="00900E37"/>
    <w:rsid w:val="00901831"/>
    <w:rsid w:val="009047A8"/>
    <w:rsid w:val="00904A64"/>
    <w:rsid w:val="00905152"/>
    <w:rsid w:val="00905178"/>
    <w:rsid w:val="00905F32"/>
    <w:rsid w:val="00906317"/>
    <w:rsid w:val="009064F5"/>
    <w:rsid w:val="00906CCF"/>
    <w:rsid w:val="00907CA7"/>
    <w:rsid w:val="0091010B"/>
    <w:rsid w:val="00910E12"/>
    <w:rsid w:val="00911400"/>
    <w:rsid w:val="00911508"/>
    <w:rsid w:val="00914557"/>
    <w:rsid w:val="00914AE3"/>
    <w:rsid w:val="00915225"/>
    <w:rsid w:val="00916035"/>
    <w:rsid w:val="009176DF"/>
    <w:rsid w:val="009205FB"/>
    <w:rsid w:val="00921186"/>
    <w:rsid w:val="00921B4A"/>
    <w:rsid w:val="009225B8"/>
    <w:rsid w:val="00922758"/>
    <w:rsid w:val="009230EE"/>
    <w:rsid w:val="00923A15"/>
    <w:rsid w:val="00923C87"/>
    <w:rsid w:val="00924234"/>
    <w:rsid w:val="009247A1"/>
    <w:rsid w:val="00924B31"/>
    <w:rsid w:val="00924FE0"/>
    <w:rsid w:val="009252F8"/>
    <w:rsid w:val="009253F7"/>
    <w:rsid w:val="009270D9"/>
    <w:rsid w:val="009277CD"/>
    <w:rsid w:val="009316C3"/>
    <w:rsid w:val="009316D9"/>
    <w:rsid w:val="0093274A"/>
    <w:rsid w:val="009328FA"/>
    <w:rsid w:val="00932DFD"/>
    <w:rsid w:val="00932E33"/>
    <w:rsid w:val="00933451"/>
    <w:rsid w:val="00934466"/>
    <w:rsid w:val="00937416"/>
    <w:rsid w:val="00937E64"/>
    <w:rsid w:val="0094061E"/>
    <w:rsid w:val="00941C07"/>
    <w:rsid w:val="00941D6D"/>
    <w:rsid w:val="00941E1D"/>
    <w:rsid w:val="009431DA"/>
    <w:rsid w:val="0094366B"/>
    <w:rsid w:val="009444BB"/>
    <w:rsid w:val="009453BD"/>
    <w:rsid w:val="0094627F"/>
    <w:rsid w:val="00946D5B"/>
    <w:rsid w:val="00947DFF"/>
    <w:rsid w:val="00950296"/>
    <w:rsid w:val="00950C0B"/>
    <w:rsid w:val="00951425"/>
    <w:rsid w:val="00952760"/>
    <w:rsid w:val="00952835"/>
    <w:rsid w:val="009528EB"/>
    <w:rsid w:val="00952E4B"/>
    <w:rsid w:val="00953DEB"/>
    <w:rsid w:val="00955328"/>
    <w:rsid w:val="00955488"/>
    <w:rsid w:val="00955A58"/>
    <w:rsid w:val="00956130"/>
    <w:rsid w:val="009575DA"/>
    <w:rsid w:val="009612CC"/>
    <w:rsid w:val="009616E5"/>
    <w:rsid w:val="00961859"/>
    <w:rsid w:val="00961939"/>
    <w:rsid w:val="00962203"/>
    <w:rsid w:val="00962F5D"/>
    <w:rsid w:val="00963221"/>
    <w:rsid w:val="009702C1"/>
    <w:rsid w:val="00971087"/>
    <w:rsid w:val="009710EF"/>
    <w:rsid w:val="00972145"/>
    <w:rsid w:val="00972395"/>
    <w:rsid w:val="009723F2"/>
    <w:rsid w:val="009724E2"/>
    <w:rsid w:val="00973233"/>
    <w:rsid w:val="00973493"/>
    <w:rsid w:val="009744FC"/>
    <w:rsid w:val="00975C23"/>
    <w:rsid w:val="009760AB"/>
    <w:rsid w:val="00976CCE"/>
    <w:rsid w:val="00977559"/>
    <w:rsid w:val="009805EF"/>
    <w:rsid w:val="00981389"/>
    <w:rsid w:val="00981429"/>
    <w:rsid w:val="009815B7"/>
    <w:rsid w:val="009816D8"/>
    <w:rsid w:val="0098299E"/>
    <w:rsid w:val="00983502"/>
    <w:rsid w:val="009835E6"/>
    <w:rsid w:val="0098455E"/>
    <w:rsid w:val="00984794"/>
    <w:rsid w:val="00984DBE"/>
    <w:rsid w:val="0098603A"/>
    <w:rsid w:val="009865B5"/>
    <w:rsid w:val="00986A2C"/>
    <w:rsid w:val="009875AA"/>
    <w:rsid w:val="00991B44"/>
    <w:rsid w:val="009927BC"/>
    <w:rsid w:val="009935BB"/>
    <w:rsid w:val="00993B19"/>
    <w:rsid w:val="009940B0"/>
    <w:rsid w:val="00994A7D"/>
    <w:rsid w:val="00994B89"/>
    <w:rsid w:val="0099612F"/>
    <w:rsid w:val="009A01D5"/>
    <w:rsid w:val="009A11C7"/>
    <w:rsid w:val="009A12DC"/>
    <w:rsid w:val="009A17E6"/>
    <w:rsid w:val="009A18A2"/>
    <w:rsid w:val="009A2626"/>
    <w:rsid w:val="009A394E"/>
    <w:rsid w:val="009A3DB0"/>
    <w:rsid w:val="009A402D"/>
    <w:rsid w:val="009A5D54"/>
    <w:rsid w:val="009A696A"/>
    <w:rsid w:val="009A6E59"/>
    <w:rsid w:val="009B0067"/>
    <w:rsid w:val="009B061C"/>
    <w:rsid w:val="009B1CF4"/>
    <w:rsid w:val="009B22B6"/>
    <w:rsid w:val="009B26C9"/>
    <w:rsid w:val="009B38EA"/>
    <w:rsid w:val="009B3C1D"/>
    <w:rsid w:val="009B431C"/>
    <w:rsid w:val="009B5C8E"/>
    <w:rsid w:val="009B5DF9"/>
    <w:rsid w:val="009B6776"/>
    <w:rsid w:val="009B79DB"/>
    <w:rsid w:val="009C0C56"/>
    <w:rsid w:val="009C1820"/>
    <w:rsid w:val="009C23CD"/>
    <w:rsid w:val="009C5140"/>
    <w:rsid w:val="009D0E9C"/>
    <w:rsid w:val="009D2172"/>
    <w:rsid w:val="009D3516"/>
    <w:rsid w:val="009D4D20"/>
    <w:rsid w:val="009D5293"/>
    <w:rsid w:val="009D53F0"/>
    <w:rsid w:val="009D59FC"/>
    <w:rsid w:val="009D59FD"/>
    <w:rsid w:val="009D65FD"/>
    <w:rsid w:val="009D7F4F"/>
    <w:rsid w:val="009E01BF"/>
    <w:rsid w:val="009E2677"/>
    <w:rsid w:val="009E350E"/>
    <w:rsid w:val="009E4514"/>
    <w:rsid w:val="009E455C"/>
    <w:rsid w:val="009E4603"/>
    <w:rsid w:val="009E4AA4"/>
    <w:rsid w:val="009E4E01"/>
    <w:rsid w:val="009E50E8"/>
    <w:rsid w:val="009E536B"/>
    <w:rsid w:val="009E6F8F"/>
    <w:rsid w:val="009E7769"/>
    <w:rsid w:val="009F0DF7"/>
    <w:rsid w:val="009F2C88"/>
    <w:rsid w:val="009F2D03"/>
    <w:rsid w:val="009F2DEC"/>
    <w:rsid w:val="009F3AD3"/>
    <w:rsid w:val="009F68B0"/>
    <w:rsid w:val="009F6DE7"/>
    <w:rsid w:val="00A01AE2"/>
    <w:rsid w:val="00A01CFF"/>
    <w:rsid w:val="00A01E2F"/>
    <w:rsid w:val="00A0362A"/>
    <w:rsid w:val="00A03E49"/>
    <w:rsid w:val="00A0552F"/>
    <w:rsid w:val="00A05825"/>
    <w:rsid w:val="00A06439"/>
    <w:rsid w:val="00A0679C"/>
    <w:rsid w:val="00A06DF7"/>
    <w:rsid w:val="00A077F8"/>
    <w:rsid w:val="00A07F62"/>
    <w:rsid w:val="00A1049C"/>
    <w:rsid w:val="00A105CE"/>
    <w:rsid w:val="00A105FB"/>
    <w:rsid w:val="00A1185B"/>
    <w:rsid w:val="00A118F5"/>
    <w:rsid w:val="00A12312"/>
    <w:rsid w:val="00A12B2E"/>
    <w:rsid w:val="00A130FF"/>
    <w:rsid w:val="00A13FF7"/>
    <w:rsid w:val="00A148A0"/>
    <w:rsid w:val="00A14C5C"/>
    <w:rsid w:val="00A1602E"/>
    <w:rsid w:val="00A16837"/>
    <w:rsid w:val="00A16F5C"/>
    <w:rsid w:val="00A20189"/>
    <w:rsid w:val="00A2293A"/>
    <w:rsid w:val="00A23840"/>
    <w:rsid w:val="00A24621"/>
    <w:rsid w:val="00A246B4"/>
    <w:rsid w:val="00A267B9"/>
    <w:rsid w:val="00A27462"/>
    <w:rsid w:val="00A30837"/>
    <w:rsid w:val="00A324DF"/>
    <w:rsid w:val="00A337A0"/>
    <w:rsid w:val="00A33AFE"/>
    <w:rsid w:val="00A34C29"/>
    <w:rsid w:val="00A36445"/>
    <w:rsid w:val="00A4071B"/>
    <w:rsid w:val="00A40E48"/>
    <w:rsid w:val="00A40F2E"/>
    <w:rsid w:val="00A43A70"/>
    <w:rsid w:val="00A44440"/>
    <w:rsid w:val="00A44BC6"/>
    <w:rsid w:val="00A44CE3"/>
    <w:rsid w:val="00A45DDE"/>
    <w:rsid w:val="00A46716"/>
    <w:rsid w:val="00A46ABA"/>
    <w:rsid w:val="00A4763F"/>
    <w:rsid w:val="00A503E4"/>
    <w:rsid w:val="00A5065A"/>
    <w:rsid w:val="00A50CA1"/>
    <w:rsid w:val="00A52C20"/>
    <w:rsid w:val="00A53353"/>
    <w:rsid w:val="00A53D66"/>
    <w:rsid w:val="00A550ED"/>
    <w:rsid w:val="00A55D63"/>
    <w:rsid w:val="00A564D7"/>
    <w:rsid w:val="00A56BAC"/>
    <w:rsid w:val="00A6299B"/>
    <w:rsid w:val="00A62D16"/>
    <w:rsid w:val="00A630D3"/>
    <w:rsid w:val="00A640FC"/>
    <w:rsid w:val="00A64FF2"/>
    <w:rsid w:val="00A66311"/>
    <w:rsid w:val="00A7196E"/>
    <w:rsid w:val="00A722F7"/>
    <w:rsid w:val="00A72D68"/>
    <w:rsid w:val="00A75EBB"/>
    <w:rsid w:val="00A76651"/>
    <w:rsid w:val="00A7717B"/>
    <w:rsid w:val="00A7793C"/>
    <w:rsid w:val="00A800A2"/>
    <w:rsid w:val="00A802A2"/>
    <w:rsid w:val="00A804A8"/>
    <w:rsid w:val="00A80CC0"/>
    <w:rsid w:val="00A80E81"/>
    <w:rsid w:val="00A823FC"/>
    <w:rsid w:val="00A834E1"/>
    <w:rsid w:val="00A846B7"/>
    <w:rsid w:val="00A84919"/>
    <w:rsid w:val="00A86CA2"/>
    <w:rsid w:val="00A90898"/>
    <w:rsid w:val="00A90E7C"/>
    <w:rsid w:val="00A91E1D"/>
    <w:rsid w:val="00A927C3"/>
    <w:rsid w:val="00A9326E"/>
    <w:rsid w:val="00A935C1"/>
    <w:rsid w:val="00A93CBA"/>
    <w:rsid w:val="00A949C5"/>
    <w:rsid w:val="00A97061"/>
    <w:rsid w:val="00A97D74"/>
    <w:rsid w:val="00AA02B1"/>
    <w:rsid w:val="00AA0875"/>
    <w:rsid w:val="00AA1ADC"/>
    <w:rsid w:val="00AA4E21"/>
    <w:rsid w:val="00AA60D0"/>
    <w:rsid w:val="00AA693C"/>
    <w:rsid w:val="00AA6E4D"/>
    <w:rsid w:val="00AA7C1D"/>
    <w:rsid w:val="00AA7E98"/>
    <w:rsid w:val="00AB1638"/>
    <w:rsid w:val="00AB18DA"/>
    <w:rsid w:val="00AB2609"/>
    <w:rsid w:val="00AB30B8"/>
    <w:rsid w:val="00AB4076"/>
    <w:rsid w:val="00AB411A"/>
    <w:rsid w:val="00AB49F3"/>
    <w:rsid w:val="00AB503F"/>
    <w:rsid w:val="00AB581F"/>
    <w:rsid w:val="00AB5E45"/>
    <w:rsid w:val="00AB6478"/>
    <w:rsid w:val="00AB715C"/>
    <w:rsid w:val="00AB74CB"/>
    <w:rsid w:val="00AC3041"/>
    <w:rsid w:val="00AC3EE5"/>
    <w:rsid w:val="00AC498B"/>
    <w:rsid w:val="00AC5087"/>
    <w:rsid w:val="00AC5207"/>
    <w:rsid w:val="00AC641C"/>
    <w:rsid w:val="00AC7740"/>
    <w:rsid w:val="00AC7A09"/>
    <w:rsid w:val="00AD13D8"/>
    <w:rsid w:val="00AD3CD6"/>
    <w:rsid w:val="00AD6C3D"/>
    <w:rsid w:val="00AD740D"/>
    <w:rsid w:val="00AE168A"/>
    <w:rsid w:val="00AE2029"/>
    <w:rsid w:val="00AE20BB"/>
    <w:rsid w:val="00AE6286"/>
    <w:rsid w:val="00AE68A5"/>
    <w:rsid w:val="00AF06D0"/>
    <w:rsid w:val="00AF13BF"/>
    <w:rsid w:val="00AF1E62"/>
    <w:rsid w:val="00AF3789"/>
    <w:rsid w:val="00AF47C8"/>
    <w:rsid w:val="00AF5B72"/>
    <w:rsid w:val="00AF77AE"/>
    <w:rsid w:val="00AF7C6C"/>
    <w:rsid w:val="00AF7E1B"/>
    <w:rsid w:val="00B019BA"/>
    <w:rsid w:val="00B019E0"/>
    <w:rsid w:val="00B01B37"/>
    <w:rsid w:val="00B04931"/>
    <w:rsid w:val="00B04FF2"/>
    <w:rsid w:val="00B05850"/>
    <w:rsid w:val="00B05CA3"/>
    <w:rsid w:val="00B07079"/>
    <w:rsid w:val="00B105EB"/>
    <w:rsid w:val="00B10943"/>
    <w:rsid w:val="00B1096E"/>
    <w:rsid w:val="00B11855"/>
    <w:rsid w:val="00B12510"/>
    <w:rsid w:val="00B12FFD"/>
    <w:rsid w:val="00B14967"/>
    <w:rsid w:val="00B15F8E"/>
    <w:rsid w:val="00B16307"/>
    <w:rsid w:val="00B16D94"/>
    <w:rsid w:val="00B17321"/>
    <w:rsid w:val="00B203D2"/>
    <w:rsid w:val="00B2148D"/>
    <w:rsid w:val="00B22359"/>
    <w:rsid w:val="00B22A80"/>
    <w:rsid w:val="00B22B52"/>
    <w:rsid w:val="00B2309D"/>
    <w:rsid w:val="00B233C4"/>
    <w:rsid w:val="00B244C8"/>
    <w:rsid w:val="00B278BD"/>
    <w:rsid w:val="00B27F6B"/>
    <w:rsid w:val="00B31382"/>
    <w:rsid w:val="00B344E5"/>
    <w:rsid w:val="00B35B8D"/>
    <w:rsid w:val="00B377E6"/>
    <w:rsid w:val="00B40D90"/>
    <w:rsid w:val="00B441CD"/>
    <w:rsid w:val="00B445F0"/>
    <w:rsid w:val="00B448B0"/>
    <w:rsid w:val="00B44DB6"/>
    <w:rsid w:val="00B45881"/>
    <w:rsid w:val="00B4646B"/>
    <w:rsid w:val="00B46C1B"/>
    <w:rsid w:val="00B4708C"/>
    <w:rsid w:val="00B47F1D"/>
    <w:rsid w:val="00B51A51"/>
    <w:rsid w:val="00B52AB6"/>
    <w:rsid w:val="00B52FF7"/>
    <w:rsid w:val="00B531A5"/>
    <w:rsid w:val="00B547CD"/>
    <w:rsid w:val="00B557F9"/>
    <w:rsid w:val="00B56BD4"/>
    <w:rsid w:val="00B57981"/>
    <w:rsid w:val="00B63271"/>
    <w:rsid w:val="00B6327C"/>
    <w:rsid w:val="00B64A8E"/>
    <w:rsid w:val="00B66500"/>
    <w:rsid w:val="00B670CE"/>
    <w:rsid w:val="00B67497"/>
    <w:rsid w:val="00B7106D"/>
    <w:rsid w:val="00B7180B"/>
    <w:rsid w:val="00B7189E"/>
    <w:rsid w:val="00B71F09"/>
    <w:rsid w:val="00B72FA4"/>
    <w:rsid w:val="00B73E0E"/>
    <w:rsid w:val="00B73E27"/>
    <w:rsid w:val="00B7409D"/>
    <w:rsid w:val="00B752F1"/>
    <w:rsid w:val="00B76F80"/>
    <w:rsid w:val="00B77A95"/>
    <w:rsid w:val="00B8047D"/>
    <w:rsid w:val="00B80B48"/>
    <w:rsid w:val="00B817A5"/>
    <w:rsid w:val="00B819CE"/>
    <w:rsid w:val="00B8281A"/>
    <w:rsid w:val="00B831D3"/>
    <w:rsid w:val="00B8339F"/>
    <w:rsid w:val="00B84E07"/>
    <w:rsid w:val="00B8518F"/>
    <w:rsid w:val="00B87C43"/>
    <w:rsid w:val="00B87EC7"/>
    <w:rsid w:val="00B90013"/>
    <w:rsid w:val="00B9087C"/>
    <w:rsid w:val="00B9099C"/>
    <w:rsid w:val="00B90C62"/>
    <w:rsid w:val="00B92FC6"/>
    <w:rsid w:val="00B93550"/>
    <w:rsid w:val="00B942C7"/>
    <w:rsid w:val="00B94CD7"/>
    <w:rsid w:val="00B952FC"/>
    <w:rsid w:val="00B96C3E"/>
    <w:rsid w:val="00BA1031"/>
    <w:rsid w:val="00BA23D1"/>
    <w:rsid w:val="00BA3454"/>
    <w:rsid w:val="00BA373F"/>
    <w:rsid w:val="00BA507F"/>
    <w:rsid w:val="00BA56CE"/>
    <w:rsid w:val="00BA6BC4"/>
    <w:rsid w:val="00BA6C0C"/>
    <w:rsid w:val="00BB0552"/>
    <w:rsid w:val="00BB13CA"/>
    <w:rsid w:val="00BB1889"/>
    <w:rsid w:val="00BB1B3D"/>
    <w:rsid w:val="00BB1D81"/>
    <w:rsid w:val="00BB1F86"/>
    <w:rsid w:val="00BB2097"/>
    <w:rsid w:val="00BB395D"/>
    <w:rsid w:val="00BB3E4C"/>
    <w:rsid w:val="00BB4CAC"/>
    <w:rsid w:val="00BB5285"/>
    <w:rsid w:val="00BB58D5"/>
    <w:rsid w:val="00BB5B56"/>
    <w:rsid w:val="00BB78A3"/>
    <w:rsid w:val="00BB79F3"/>
    <w:rsid w:val="00BB7F20"/>
    <w:rsid w:val="00BC0078"/>
    <w:rsid w:val="00BC076E"/>
    <w:rsid w:val="00BC12FF"/>
    <w:rsid w:val="00BC2ABA"/>
    <w:rsid w:val="00BC2E5B"/>
    <w:rsid w:val="00BC4596"/>
    <w:rsid w:val="00BC54F0"/>
    <w:rsid w:val="00BC64E0"/>
    <w:rsid w:val="00BC64ED"/>
    <w:rsid w:val="00BC65E9"/>
    <w:rsid w:val="00BC7823"/>
    <w:rsid w:val="00BC78E0"/>
    <w:rsid w:val="00BD1750"/>
    <w:rsid w:val="00BD190B"/>
    <w:rsid w:val="00BD1D1C"/>
    <w:rsid w:val="00BD237D"/>
    <w:rsid w:val="00BD2E15"/>
    <w:rsid w:val="00BD2FE9"/>
    <w:rsid w:val="00BD30B3"/>
    <w:rsid w:val="00BD47FF"/>
    <w:rsid w:val="00BD5815"/>
    <w:rsid w:val="00BD614E"/>
    <w:rsid w:val="00BD7445"/>
    <w:rsid w:val="00BD768E"/>
    <w:rsid w:val="00BD795D"/>
    <w:rsid w:val="00BE00E6"/>
    <w:rsid w:val="00BE038C"/>
    <w:rsid w:val="00BE0DFB"/>
    <w:rsid w:val="00BE3B92"/>
    <w:rsid w:val="00BE3D72"/>
    <w:rsid w:val="00BE40D6"/>
    <w:rsid w:val="00BE4E14"/>
    <w:rsid w:val="00BE5704"/>
    <w:rsid w:val="00BE6C0D"/>
    <w:rsid w:val="00BE779D"/>
    <w:rsid w:val="00BF012C"/>
    <w:rsid w:val="00BF018F"/>
    <w:rsid w:val="00BF0EF1"/>
    <w:rsid w:val="00BF1FC8"/>
    <w:rsid w:val="00BF2097"/>
    <w:rsid w:val="00BF291C"/>
    <w:rsid w:val="00BF4286"/>
    <w:rsid w:val="00BF4E25"/>
    <w:rsid w:val="00BF6AEF"/>
    <w:rsid w:val="00C00628"/>
    <w:rsid w:val="00C00E39"/>
    <w:rsid w:val="00C010B5"/>
    <w:rsid w:val="00C01915"/>
    <w:rsid w:val="00C02B04"/>
    <w:rsid w:val="00C034C3"/>
    <w:rsid w:val="00C03975"/>
    <w:rsid w:val="00C05A06"/>
    <w:rsid w:val="00C064DA"/>
    <w:rsid w:val="00C06E5E"/>
    <w:rsid w:val="00C07B1E"/>
    <w:rsid w:val="00C07D11"/>
    <w:rsid w:val="00C10BE4"/>
    <w:rsid w:val="00C112F4"/>
    <w:rsid w:val="00C11712"/>
    <w:rsid w:val="00C11909"/>
    <w:rsid w:val="00C12DE1"/>
    <w:rsid w:val="00C13E3C"/>
    <w:rsid w:val="00C14596"/>
    <w:rsid w:val="00C15280"/>
    <w:rsid w:val="00C155B6"/>
    <w:rsid w:val="00C15E34"/>
    <w:rsid w:val="00C16495"/>
    <w:rsid w:val="00C164EF"/>
    <w:rsid w:val="00C178DC"/>
    <w:rsid w:val="00C20070"/>
    <w:rsid w:val="00C205C3"/>
    <w:rsid w:val="00C21F57"/>
    <w:rsid w:val="00C21FC6"/>
    <w:rsid w:val="00C23356"/>
    <w:rsid w:val="00C2385A"/>
    <w:rsid w:val="00C239A4"/>
    <w:rsid w:val="00C24E3C"/>
    <w:rsid w:val="00C2527E"/>
    <w:rsid w:val="00C259DB"/>
    <w:rsid w:val="00C27AE5"/>
    <w:rsid w:val="00C31029"/>
    <w:rsid w:val="00C3280F"/>
    <w:rsid w:val="00C33656"/>
    <w:rsid w:val="00C347D1"/>
    <w:rsid w:val="00C34891"/>
    <w:rsid w:val="00C3512E"/>
    <w:rsid w:val="00C35353"/>
    <w:rsid w:val="00C36835"/>
    <w:rsid w:val="00C37061"/>
    <w:rsid w:val="00C4057B"/>
    <w:rsid w:val="00C40FD1"/>
    <w:rsid w:val="00C41FF4"/>
    <w:rsid w:val="00C45C72"/>
    <w:rsid w:val="00C46195"/>
    <w:rsid w:val="00C46AF9"/>
    <w:rsid w:val="00C46C23"/>
    <w:rsid w:val="00C46DEF"/>
    <w:rsid w:val="00C46FFF"/>
    <w:rsid w:val="00C4707E"/>
    <w:rsid w:val="00C47D95"/>
    <w:rsid w:val="00C52670"/>
    <w:rsid w:val="00C527A9"/>
    <w:rsid w:val="00C52FBB"/>
    <w:rsid w:val="00C52FEC"/>
    <w:rsid w:val="00C61A75"/>
    <w:rsid w:val="00C627A6"/>
    <w:rsid w:val="00C632FF"/>
    <w:rsid w:val="00C634F1"/>
    <w:rsid w:val="00C6432D"/>
    <w:rsid w:val="00C64B9D"/>
    <w:rsid w:val="00C65E0D"/>
    <w:rsid w:val="00C66D03"/>
    <w:rsid w:val="00C670CA"/>
    <w:rsid w:val="00C67A20"/>
    <w:rsid w:val="00C70048"/>
    <w:rsid w:val="00C70850"/>
    <w:rsid w:val="00C71799"/>
    <w:rsid w:val="00C71F33"/>
    <w:rsid w:val="00C72593"/>
    <w:rsid w:val="00C73373"/>
    <w:rsid w:val="00C74D11"/>
    <w:rsid w:val="00C771D8"/>
    <w:rsid w:val="00C804C4"/>
    <w:rsid w:val="00C80CAA"/>
    <w:rsid w:val="00C810E0"/>
    <w:rsid w:val="00C81705"/>
    <w:rsid w:val="00C83A4D"/>
    <w:rsid w:val="00C83A89"/>
    <w:rsid w:val="00C843B6"/>
    <w:rsid w:val="00C857AB"/>
    <w:rsid w:val="00C8580C"/>
    <w:rsid w:val="00C8693B"/>
    <w:rsid w:val="00C904D6"/>
    <w:rsid w:val="00C918A2"/>
    <w:rsid w:val="00C924E9"/>
    <w:rsid w:val="00C93E81"/>
    <w:rsid w:val="00C93F5E"/>
    <w:rsid w:val="00C944EE"/>
    <w:rsid w:val="00C94B43"/>
    <w:rsid w:val="00C957B9"/>
    <w:rsid w:val="00C9756F"/>
    <w:rsid w:val="00C97C68"/>
    <w:rsid w:val="00CA0D9D"/>
    <w:rsid w:val="00CA28EA"/>
    <w:rsid w:val="00CA33E5"/>
    <w:rsid w:val="00CA37A6"/>
    <w:rsid w:val="00CA42AE"/>
    <w:rsid w:val="00CA5ED2"/>
    <w:rsid w:val="00CA5ED6"/>
    <w:rsid w:val="00CA6265"/>
    <w:rsid w:val="00CA62B5"/>
    <w:rsid w:val="00CA6D50"/>
    <w:rsid w:val="00CA734E"/>
    <w:rsid w:val="00CB01B8"/>
    <w:rsid w:val="00CB0781"/>
    <w:rsid w:val="00CB2FF3"/>
    <w:rsid w:val="00CB356F"/>
    <w:rsid w:val="00CB3DBF"/>
    <w:rsid w:val="00CB4359"/>
    <w:rsid w:val="00CB4CE7"/>
    <w:rsid w:val="00CB54FA"/>
    <w:rsid w:val="00CB615F"/>
    <w:rsid w:val="00CB6A15"/>
    <w:rsid w:val="00CC1F60"/>
    <w:rsid w:val="00CC20C0"/>
    <w:rsid w:val="00CC2610"/>
    <w:rsid w:val="00CC2D24"/>
    <w:rsid w:val="00CC41E3"/>
    <w:rsid w:val="00CC5B64"/>
    <w:rsid w:val="00CC62DF"/>
    <w:rsid w:val="00CC6741"/>
    <w:rsid w:val="00CC74F5"/>
    <w:rsid w:val="00CC7CD7"/>
    <w:rsid w:val="00CD10A3"/>
    <w:rsid w:val="00CD147A"/>
    <w:rsid w:val="00CD2974"/>
    <w:rsid w:val="00CD2BA3"/>
    <w:rsid w:val="00CD3A27"/>
    <w:rsid w:val="00CD6666"/>
    <w:rsid w:val="00CD7E3A"/>
    <w:rsid w:val="00CE06FC"/>
    <w:rsid w:val="00CE1A97"/>
    <w:rsid w:val="00CE2DE6"/>
    <w:rsid w:val="00CE3143"/>
    <w:rsid w:val="00CE3226"/>
    <w:rsid w:val="00CE3F17"/>
    <w:rsid w:val="00CE583E"/>
    <w:rsid w:val="00CE6264"/>
    <w:rsid w:val="00CE788E"/>
    <w:rsid w:val="00CE7D89"/>
    <w:rsid w:val="00CF0C07"/>
    <w:rsid w:val="00CF12B0"/>
    <w:rsid w:val="00CF1BD8"/>
    <w:rsid w:val="00CF28EC"/>
    <w:rsid w:val="00CF3B70"/>
    <w:rsid w:val="00CF4BD9"/>
    <w:rsid w:val="00CF63A4"/>
    <w:rsid w:val="00CF65C4"/>
    <w:rsid w:val="00CF721F"/>
    <w:rsid w:val="00CF7843"/>
    <w:rsid w:val="00D01F16"/>
    <w:rsid w:val="00D025FF"/>
    <w:rsid w:val="00D0329E"/>
    <w:rsid w:val="00D03355"/>
    <w:rsid w:val="00D039DD"/>
    <w:rsid w:val="00D05378"/>
    <w:rsid w:val="00D057A9"/>
    <w:rsid w:val="00D05C36"/>
    <w:rsid w:val="00D05EEE"/>
    <w:rsid w:val="00D06598"/>
    <w:rsid w:val="00D06771"/>
    <w:rsid w:val="00D077BD"/>
    <w:rsid w:val="00D1069E"/>
    <w:rsid w:val="00D1285D"/>
    <w:rsid w:val="00D13313"/>
    <w:rsid w:val="00D13A37"/>
    <w:rsid w:val="00D14369"/>
    <w:rsid w:val="00D1477F"/>
    <w:rsid w:val="00D15C01"/>
    <w:rsid w:val="00D16FCA"/>
    <w:rsid w:val="00D17FED"/>
    <w:rsid w:val="00D2054A"/>
    <w:rsid w:val="00D20C68"/>
    <w:rsid w:val="00D20C87"/>
    <w:rsid w:val="00D20F2C"/>
    <w:rsid w:val="00D225DA"/>
    <w:rsid w:val="00D234B5"/>
    <w:rsid w:val="00D247BB"/>
    <w:rsid w:val="00D24B55"/>
    <w:rsid w:val="00D25052"/>
    <w:rsid w:val="00D26AAA"/>
    <w:rsid w:val="00D2702A"/>
    <w:rsid w:val="00D278AA"/>
    <w:rsid w:val="00D30127"/>
    <w:rsid w:val="00D30A58"/>
    <w:rsid w:val="00D30F30"/>
    <w:rsid w:val="00D31CE4"/>
    <w:rsid w:val="00D32D80"/>
    <w:rsid w:val="00D32DE1"/>
    <w:rsid w:val="00D33235"/>
    <w:rsid w:val="00D3346B"/>
    <w:rsid w:val="00D336FB"/>
    <w:rsid w:val="00D33785"/>
    <w:rsid w:val="00D33AD3"/>
    <w:rsid w:val="00D34A51"/>
    <w:rsid w:val="00D353D6"/>
    <w:rsid w:val="00D35CE3"/>
    <w:rsid w:val="00D36C20"/>
    <w:rsid w:val="00D40256"/>
    <w:rsid w:val="00D40341"/>
    <w:rsid w:val="00D417F6"/>
    <w:rsid w:val="00D423F3"/>
    <w:rsid w:val="00D43767"/>
    <w:rsid w:val="00D441EC"/>
    <w:rsid w:val="00D47683"/>
    <w:rsid w:val="00D5107F"/>
    <w:rsid w:val="00D52B98"/>
    <w:rsid w:val="00D52C93"/>
    <w:rsid w:val="00D52DF4"/>
    <w:rsid w:val="00D5330E"/>
    <w:rsid w:val="00D53691"/>
    <w:rsid w:val="00D54491"/>
    <w:rsid w:val="00D55BD9"/>
    <w:rsid w:val="00D56146"/>
    <w:rsid w:val="00D56A6E"/>
    <w:rsid w:val="00D56B05"/>
    <w:rsid w:val="00D62561"/>
    <w:rsid w:val="00D630AE"/>
    <w:rsid w:val="00D63745"/>
    <w:rsid w:val="00D64139"/>
    <w:rsid w:val="00D653AD"/>
    <w:rsid w:val="00D67B6A"/>
    <w:rsid w:val="00D67EE7"/>
    <w:rsid w:val="00D706EF"/>
    <w:rsid w:val="00D710A6"/>
    <w:rsid w:val="00D729C1"/>
    <w:rsid w:val="00D750CA"/>
    <w:rsid w:val="00D759B2"/>
    <w:rsid w:val="00D75BC2"/>
    <w:rsid w:val="00D774FB"/>
    <w:rsid w:val="00D77BE4"/>
    <w:rsid w:val="00D77C74"/>
    <w:rsid w:val="00D77CE5"/>
    <w:rsid w:val="00D813AD"/>
    <w:rsid w:val="00D814BE"/>
    <w:rsid w:val="00D82F95"/>
    <w:rsid w:val="00D8531B"/>
    <w:rsid w:val="00D86EC5"/>
    <w:rsid w:val="00D8711D"/>
    <w:rsid w:val="00D9026C"/>
    <w:rsid w:val="00D909E9"/>
    <w:rsid w:val="00D923B5"/>
    <w:rsid w:val="00D92DD4"/>
    <w:rsid w:val="00D93BCA"/>
    <w:rsid w:val="00D94D4C"/>
    <w:rsid w:val="00D954D6"/>
    <w:rsid w:val="00D957E3"/>
    <w:rsid w:val="00D95920"/>
    <w:rsid w:val="00D96303"/>
    <w:rsid w:val="00D96463"/>
    <w:rsid w:val="00D972C2"/>
    <w:rsid w:val="00D9742F"/>
    <w:rsid w:val="00DA2232"/>
    <w:rsid w:val="00DA258A"/>
    <w:rsid w:val="00DA2A98"/>
    <w:rsid w:val="00DA2E3C"/>
    <w:rsid w:val="00DA3632"/>
    <w:rsid w:val="00DA3B40"/>
    <w:rsid w:val="00DA4345"/>
    <w:rsid w:val="00DA4AD5"/>
    <w:rsid w:val="00DA524A"/>
    <w:rsid w:val="00DA5D37"/>
    <w:rsid w:val="00DA716A"/>
    <w:rsid w:val="00DB08C7"/>
    <w:rsid w:val="00DB24B3"/>
    <w:rsid w:val="00DB2B63"/>
    <w:rsid w:val="00DB371E"/>
    <w:rsid w:val="00DB4E10"/>
    <w:rsid w:val="00DB5BE5"/>
    <w:rsid w:val="00DB61EA"/>
    <w:rsid w:val="00DB6207"/>
    <w:rsid w:val="00DB6786"/>
    <w:rsid w:val="00DC002A"/>
    <w:rsid w:val="00DC0F3F"/>
    <w:rsid w:val="00DC256A"/>
    <w:rsid w:val="00DC294C"/>
    <w:rsid w:val="00DC2EBE"/>
    <w:rsid w:val="00DC3689"/>
    <w:rsid w:val="00DC3EE4"/>
    <w:rsid w:val="00DC40DD"/>
    <w:rsid w:val="00DC6C5A"/>
    <w:rsid w:val="00DD1327"/>
    <w:rsid w:val="00DD24F4"/>
    <w:rsid w:val="00DD28CD"/>
    <w:rsid w:val="00DD2E79"/>
    <w:rsid w:val="00DD3A32"/>
    <w:rsid w:val="00DD5491"/>
    <w:rsid w:val="00DD551A"/>
    <w:rsid w:val="00DD6095"/>
    <w:rsid w:val="00DD7A40"/>
    <w:rsid w:val="00DE0DA3"/>
    <w:rsid w:val="00DE27C2"/>
    <w:rsid w:val="00DE4115"/>
    <w:rsid w:val="00DE47EE"/>
    <w:rsid w:val="00DE4EE3"/>
    <w:rsid w:val="00DE617A"/>
    <w:rsid w:val="00DE767A"/>
    <w:rsid w:val="00DF0065"/>
    <w:rsid w:val="00DF154D"/>
    <w:rsid w:val="00DF2A5A"/>
    <w:rsid w:val="00DF35F9"/>
    <w:rsid w:val="00DF3AC8"/>
    <w:rsid w:val="00DF3C4F"/>
    <w:rsid w:val="00DF4407"/>
    <w:rsid w:val="00DF45D1"/>
    <w:rsid w:val="00DF551D"/>
    <w:rsid w:val="00DF679C"/>
    <w:rsid w:val="00DF756D"/>
    <w:rsid w:val="00DF7BF8"/>
    <w:rsid w:val="00DF7F14"/>
    <w:rsid w:val="00E0136A"/>
    <w:rsid w:val="00E02A5A"/>
    <w:rsid w:val="00E03151"/>
    <w:rsid w:val="00E03FED"/>
    <w:rsid w:val="00E041E9"/>
    <w:rsid w:val="00E051D5"/>
    <w:rsid w:val="00E05BF9"/>
    <w:rsid w:val="00E061A9"/>
    <w:rsid w:val="00E07E8D"/>
    <w:rsid w:val="00E12B0C"/>
    <w:rsid w:val="00E13B40"/>
    <w:rsid w:val="00E13E82"/>
    <w:rsid w:val="00E148F6"/>
    <w:rsid w:val="00E15454"/>
    <w:rsid w:val="00E15B3B"/>
    <w:rsid w:val="00E1644D"/>
    <w:rsid w:val="00E16E23"/>
    <w:rsid w:val="00E16FC6"/>
    <w:rsid w:val="00E21776"/>
    <w:rsid w:val="00E217A2"/>
    <w:rsid w:val="00E21855"/>
    <w:rsid w:val="00E21FB1"/>
    <w:rsid w:val="00E22479"/>
    <w:rsid w:val="00E2346D"/>
    <w:rsid w:val="00E24183"/>
    <w:rsid w:val="00E24310"/>
    <w:rsid w:val="00E25245"/>
    <w:rsid w:val="00E25D6A"/>
    <w:rsid w:val="00E27562"/>
    <w:rsid w:val="00E27CCE"/>
    <w:rsid w:val="00E27D36"/>
    <w:rsid w:val="00E30737"/>
    <w:rsid w:val="00E32F30"/>
    <w:rsid w:val="00E335F5"/>
    <w:rsid w:val="00E344FF"/>
    <w:rsid w:val="00E3467E"/>
    <w:rsid w:val="00E34AD5"/>
    <w:rsid w:val="00E34FB1"/>
    <w:rsid w:val="00E3504C"/>
    <w:rsid w:val="00E36E56"/>
    <w:rsid w:val="00E37711"/>
    <w:rsid w:val="00E37BF8"/>
    <w:rsid w:val="00E40565"/>
    <w:rsid w:val="00E40637"/>
    <w:rsid w:val="00E42377"/>
    <w:rsid w:val="00E42531"/>
    <w:rsid w:val="00E433FF"/>
    <w:rsid w:val="00E44910"/>
    <w:rsid w:val="00E44B0D"/>
    <w:rsid w:val="00E453AB"/>
    <w:rsid w:val="00E454DF"/>
    <w:rsid w:val="00E45A9D"/>
    <w:rsid w:val="00E463D0"/>
    <w:rsid w:val="00E468D8"/>
    <w:rsid w:val="00E46C63"/>
    <w:rsid w:val="00E47437"/>
    <w:rsid w:val="00E47A62"/>
    <w:rsid w:val="00E5036E"/>
    <w:rsid w:val="00E52827"/>
    <w:rsid w:val="00E54169"/>
    <w:rsid w:val="00E554A6"/>
    <w:rsid w:val="00E57A59"/>
    <w:rsid w:val="00E601B0"/>
    <w:rsid w:val="00E616B3"/>
    <w:rsid w:val="00E6205E"/>
    <w:rsid w:val="00E62262"/>
    <w:rsid w:val="00E6284B"/>
    <w:rsid w:val="00E62B6C"/>
    <w:rsid w:val="00E63FB9"/>
    <w:rsid w:val="00E64A42"/>
    <w:rsid w:val="00E64BB7"/>
    <w:rsid w:val="00E64E18"/>
    <w:rsid w:val="00E658DA"/>
    <w:rsid w:val="00E66556"/>
    <w:rsid w:val="00E671D2"/>
    <w:rsid w:val="00E67B94"/>
    <w:rsid w:val="00E67E0E"/>
    <w:rsid w:val="00E70401"/>
    <w:rsid w:val="00E70720"/>
    <w:rsid w:val="00E72587"/>
    <w:rsid w:val="00E73EFC"/>
    <w:rsid w:val="00E7468B"/>
    <w:rsid w:val="00E7539C"/>
    <w:rsid w:val="00E75F18"/>
    <w:rsid w:val="00E76D5D"/>
    <w:rsid w:val="00E77832"/>
    <w:rsid w:val="00E7792D"/>
    <w:rsid w:val="00E8190A"/>
    <w:rsid w:val="00E81DC2"/>
    <w:rsid w:val="00E83172"/>
    <w:rsid w:val="00E83A46"/>
    <w:rsid w:val="00E84A66"/>
    <w:rsid w:val="00E8578F"/>
    <w:rsid w:val="00E86D55"/>
    <w:rsid w:val="00E87E79"/>
    <w:rsid w:val="00E91FA0"/>
    <w:rsid w:val="00E9222B"/>
    <w:rsid w:val="00E92A36"/>
    <w:rsid w:val="00E9489D"/>
    <w:rsid w:val="00E94C9C"/>
    <w:rsid w:val="00E97908"/>
    <w:rsid w:val="00EA0C23"/>
    <w:rsid w:val="00EA19D2"/>
    <w:rsid w:val="00EA1AE6"/>
    <w:rsid w:val="00EA20A9"/>
    <w:rsid w:val="00EA37C5"/>
    <w:rsid w:val="00EA3A45"/>
    <w:rsid w:val="00EA4E32"/>
    <w:rsid w:val="00EA4EB6"/>
    <w:rsid w:val="00EA52BB"/>
    <w:rsid w:val="00EA7725"/>
    <w:rsid w:val="00EB2925"/>
    <w:rsid w:val="00EB3900"/>
    <w:rsid w:val="00EB3C99"/>
    <w:rsid w:val="00EB579F"/>
    <w:rsid w:val="00EB63C8"/>
    <w:rsid w:val="00EB7DFD"/>
    <w:rsid w:val="00EB7E99"/>
    <w:rsid w:val="00EC19F5"/>
    <w:rsid w:val="00EC1BC9"/>
    <w:rsid w:val="00EC1CBB"/>
    <w:rsid w:val="00EC1E68"/>
    <w:rsid w:val="00EC4EE0"/>
    <w:rsid w:val="00EC6EEE"/>
    <w:rsid w:val="00ED1258"/>
    <w:rsid w:val="00ED1FCE"/>
    <w:rsid w:val="00ED2190"/>
    <w:rsid w:val="00ED21C6"/>
    <w:rsid w:val="00ED2245"/>
    <w:rsid w:val="00ED3431"/>
    <w:rsid w:val="00ED4CCE"/>
    <w:rsid w:val="00ED6896"/>
    <w:rsid w:val="00ED712C"/>
    <w:rsid w:val="00ED7F59"/>
    <w:rsid w:val="00EE3A97"/>
    <w:rsid w:val="00EE3B5F"/>
    <w:rsid w:val="00EE4ABE"/>
    <w:rsid w:val="00EE5889"/>
    <w:rsid w:val="00EE59EB"/>
    <w:rsid w:val="00EE666D"/>
    <w:rsid w:val="00EE6DD2"/>
    <w:rsid w:val="00EF0188"/>
    <w:rsid w:val="00EF0476"/>
    <w:rsid w:val="00EF20EC"/>
    <w:rsid w:val="00EF211A"/>
    <w:rsid w:val="00EF2AB7"/>
    <w:rsid w:val="00EF2C2F"/>
    <w:rsid w:val="00EF4B55"/>
    <w:rsid w:val="00EF769B"/>
    <w:rsid w:val="00F01D23"/>
    <w:rsid w:val="00F031ED"/>
    <w:rsid w:val="00F044F9"/>
    <w:rsid w:val="00F0463E"/>
    <w:rsid w:val="00F05A80"/>
    <w:rsid w:val="00F06880"/>
    <w:rsid w:val="00F069C3"/>
    <w:rsid w:val="00F06ADF"/>
    <w:rsid w:val="00F0758A"/>
    <w:rsid w:val="00F07CAB"/>
    <w:rsid w:val="00F11125"/>
    <w:rsid w:val="00F1450D"/>
    <w:rsid w:val="00F155F3"/>
    <w:rsid w:val="00F15C91"/>
    <w:rsid w:val="00F173F0"/>
    <w:rsid w:val="00F17471"/>
    <w:rsid w:val="00F206D1"/>
    <w:rsid w:val="00F2135E"/>
    <w:rsid w:val="00F218B4"/>
    <w:rsid w:val="00F23444"/>
    <w:rsid w:val="00F23A25"/>
    <w:rsid w:val="00F250FB"/>
    <w:rsid w:val="00F25A24"/>
    <w:rsid w:val="00F26035"/>
    <w:rsid w:val="00F26C43"/>
    <w:rsid w:val="00F27CA4"/>
    <w:rsid w:val="00F30204"/>
    <w:rsid w:val="00F31377"/>
    <w:rsid w:val="00F32260"/>
    <w:rsid w:val="00F33FE0"/>
    <w:rsid w:val="00F3472C"/>
    <w:rsid w:val="00F34741"/>
    <w:rsid w:val="00F349BD"/>
    <w:rsid w:val="00F35098"/>
    <w:rsid w:val="00F35E53"/>
    <w:rsid w:val="00F35F51"/>
    <w:rsid w:val="00F35FD2"/>
    <w:rsid w:val="00F36F3E"/>
    <w:rsid w:val="00F37238"/>
    <w:rsid w:val="00F37323"/>
    <w:rsid w:val="00F37BE7"/>
    <w:rsid w:val="00F40D6A"/>
    <w:rsid w:val="00F4150B"/>
    <w:rsid w:val="00F41F61"/>
    <w:rsid w:val="00F43642"/>
    <w:rsid w:val="00F440DB"/>
    <w:rsid w:val="00F4414E"/>
    <w:rsid w:val="00F4456E"/>
    <w:rsid w:val="00F45270"/>
    <w:rsid w:val="00F472FD"/>
    <w:rsid w:val="00F47C18"/>
    <w:rsid w:val="00F55E14"/>
    <w:rsid w:val="00F562EC"/>
    <w:rsid w:val="00F60B91"/>
    <w:rsid w:val="00F611CE"/>
    <w:rsid w:val="00F61204"/>
    <w:rsid w:val="00F62C93"/>
    <w:rsid w:val="00F63084"/>
    <w:rsid w:val="00F63798"/>
    <w:rsid w:val="00F639C3"/>
    <w:rsid w:val="00F653B9"/>
    <w:rsid w:val="00F6600E"/>
    <w:rsid w:val="00F6689D"/>
    <w:rsid w:val="00F66AF2"/>
    <w:rsid w:val="00F66C67"/>
    <w:rsid w:val="00F67D28"/>
    <w:rsid w:val="00F701F8"/>
    <w:rsid w:val="00F70645"/>
    <w:rsid w:val="00F70D6A"/>
    <w:rsid w:val="00F741C4"/>
    <w:rsid w:val="00F749EB"/>
    <w:rsid w:val="00F751EA"/>
    <w:rsid w:val="00F75994"/>
    <w:rsid w:val="00F769B2"/>
    <w:rsid w:val="00F76C69"/>
    <w:rsid w:val="00F76D09"/>
    <w:rsid w:val="00F7725C"/>
    <w:rsid w:val="00F7775E"/>
    <w:rsid w:val="00F80F76"/>
    <w:rsid w:val="00F81AFA"/>
    <w:rsid w:val="00F8201C"/>
    <w:rsid w:val="00F82099"/>
    <w:rsid w:val="00F84064"/>
    <w:rsid w:val="00F8514D"/>
    <w:rsid w:val="00F85777"/>
    <w:rsid w:val="00F85CA5"/>
    <w:rsid w:val="00F86CDE"/>
    <w:rsid w:val="00F879D7"/>
    <w:rsid w:val="00F87DFE"/>
    <w:rsid w:val="00F9058A"/>
    <w:rsid w:val="00F90DB8"/>
    <w:rsid w:val="00F9101D"/>
    <w:rsid w:val="00F92ABB"/>
    <w:rsid w:val="00F9321E"/>
    <w:rsid w:val="00F95212"/>
    <w:rsid w:val="00F956E9"/>
    <w:rsid w:val="00F95C6B"/>
    <w:rsid w:val="00F961C9"/>
    <w:rsid w:val="00F96547"/>
    <w:rsid w:val="00F9721E"/>
    <w:rsid w:val="00F9755E"/>
    <w:rsid w:val="00FA04E3"/>
    <w:rsid w:val="00FA1BDF"/>
    <w:rsid w:val="00FA3BC0"/>
    <w:rsid w:val="00FA425F"/>
    <w:rsid w:val="00FA5059"/>
    <w:rsid w:val="00FA590A"/>
    <w:rsid w:val="00FA645B"/>
    <w:rsid w:val="00FB00E3"/>
    <w:rsid w:val="00FB1775"/>
    <w:rsid w:val="00FB2356"/>
    <w:rsid w:val="00FB2873"/>
    <w:rsid w:val="00FB2BC3"/>
    <w:rsid w:val="00FB2DC8"/>
    <w:rsid w:val="00FB368C"/>
    <w:rsid w:val="00FB3DE2"/>
    <w:rsid w:val="00FB4E0B"/>
    <w:rsid w:val="00FB57A6"/>
    <w:rsid w:val="00FB5A17"/>
    <w:rsid w:val="00FB6122"/>
    <w:rsid w:val="00FB6661"/>
    <w:rsid w:val="00FB6DB5"/>
    <w:rsid w:val="00FB728D"/>
    <w:rsid w:val="00FC0782"/>
    <w:rsid w:val="00FC1279"/>
    <w:rsid w:val="00FC2240"/>
    <w:rsid w:val="00FC23BC"/>
    <w:rsid w:val="00FC3852"/>
    <w:rsid w:val="00FC48CF"/>
    <w:rsid w:val="00FC53E2"/>
    <w:rsid w:val="00FC7DE5"/>
    <w:rsid w:val="00FC7F17"/>
    <w:rsid w:val="00FD092C"/>
    <w:rsid w:val="00FD0D29"/>
    <w:rsid w:val="00FD1305"/>
    <w:rsid w:val="00FD2325"/>
    <w:rsid w:val="00FD240B"/>
    <w:rsid w:val="00FD2C55"/>
    <w:rsid w:val="00FD2F9F"/>
    <w:rsid w:val="00FD303F"/>
    <w:rsid w:val="00FD347E"/>
    <w:rsid w:val="00FD415B"/>
    <w:rsid w:val="00FD5733"/>
    <w:rsid w:val="00FD60B7"/>
    <w:rsid w:val="00FD649D"/>
    <w:rsid w:val="00FD7154"/>
    <w:rsid w:val="00FD718E"/>
    <w:rsid w:val="00FE0F1B"/>
    <w:rsid w:val="00FE14ED"/>
    <w:rsid w:val="00FE2527"/>
    <w:rsid w:val="00FE2A17"/>
    <w:rsid w:val="00FE32AD"/>
    <w:rsid w:val="00FE42F5"/>
    <w:rsid w:val="00FE45A1"/>
    <w:rsid w:val="00FE5520"/>
    <w:rsid w:val="00FE577D"/>
    <w:rsid w:val="00FE5D6C"/>
    <w:rsid w:val="00FE683B"/>
    <w:rsid w:val="00FE6F7E"/>
    <w:rsid w:val="00FE70EB"/>
    <w:rsid w:val="00FE71C8"/>
    <w:rsid w:val="00FE7DC5"/>
    <w:rsid w:val="00FE7F97"/>
    <w:rsid w:val="00FF0C18"/>
    <w:rsid w:val="00FF15BE"/>
    <w:rsid w:val="00FF1DAE"/>
    <w:rsid w:val="00FF21F5"/>
    <w:rsid w:val="00FF4146"/>
    <w:rsid w:val="00FF49B3"/>
    <w:rsid w:val="00FF51C0"/>
    <w:rsid w:val="00FF616D"/>
    <w:rsid w:val="00FF6DC6"/>
    <w:rsid w:val="03806982"/>
    <w:rsid w:val="05229671"/>
    <w:rsid w:val="0568E2A6"/>
    <w:rsid w:val="07EC1C77"/>
    <w:rsid w:val="080F899E"/>
    <w:rsid w:val="09E71D73"/>
    <w:rsid w:val="0AD1DA4D"/>
    <w:rsid w:val="0BBD8B2E"/>
    <w:rsid w:val="0C9D3583"/>
    <w:rsid w:val="0D92F5B5"/>
    <w:rsid w:val="0DFAE3E6"/>
    <w:rsid w:val="0F607D07"/>
    <w:rsid w:val="0F6A898A"/>
    <w:rsid w:val="0FF9307E"/>
    <w:rsid w:val="101A6406"/>
    <w:rsid w:val="104D964A"/>
    <w:rsid w:val="10BBEC05"/>
    <w:rsid w:val="11B397F2"/>
    <w:rsid w:val="11B654DF"/>
    <w:rsid w:val="13A9EF16"/>
    <w:rsid w:val="13E6B9D6"/>
    <w:rsid w:val="14AC199B"/>
    <w:rsid w:val="14D28D05"/>
    <w:rsid w:val="166E5D66"/>
    <w:rsid w:val="180A2DC7"/>
    <w:rsid w:val="19947331"/>
    <w:rsid w:val="19A5FE28"/>
    <w:rsid w:val="1B967B12"/>
    <w:rsid w:val="1CCBC441"/>
    <w:rsid w:val="1E796F4B"/>
    <w:rsid w:val="1E9A3520"/>
    <w:rsid w:val="2186507D"/>
    <w:rsid w:val="225BDA61"/>
    <w:rsid w:val="231DEC6A"/>
    <w:rsid w:val="23F7AAC2"/>
    <w:rsid w:val="242DF6E9"/>
    <w:rsid w:val="25937B23"/>
    <w:rsid w:val="27E91B07"/>
    <w:rsid w:val="286C93D3"/>
    <w:rsid w:val="297B8D75"/>
    <w:rsid w:val="2A906AE8"/>
    <w:rsid w:val="2D632DA7"/>
    <w:rsid w:val="2F910492"/>
    <w:rsid w:val="320F0E21"/>
    <w:rsid w:val="342B3E67"/>
    <w:rsid w:val="3993BD90"/>
    <w:rsid w:val="3CE610CB"/>
    <w:rsid w:val="3F672918"/>
    <w:rsid w:val="3F6F4874"/>
    <w:rsid w:val="3F8D7D22"/>
    <w:rsid w:val="417C0F0C"/>
    <w:rsid w:val="4218ECF7"/>
    <w:rsid w:val="42F07E02"/>
    <w:rsid w:val="44DB8450"/>
    <w:rsid w:val="4A786052"/>
    <w:rsid w:val="4CA57CB7"/>
    <w:rsid w:val="4EB954F7"/>
    <w:rsid w:val="4FA1FAEE"/>
    <w:rsid w:val="506646FA"/>
    <w:rsid w:val="51D9CE0E"/>
    <w:rsid w:val="52999BA5"/>
    <w:rsid w:val="533ECCFC"/>
    <w:rsid w:val="54D4DFBD"/>
    <w:rsid w:val="55AFB4A4"/>
    <w:rsid w:val="59754924"/>
    <w:rsid w:val="59F840B0"/>
    <w:rsid w:val="5E45960F"/>
    <w:rsid w:val="5FE16670"/>
    <w:rsid w:val="5FEBE343"/>
    <w:rsid w:val="61AE8ACA"/>
    <w:rsid w:val="61DD4589"/>
    <w:rsid w:val="623BD530"/>
    <w:rsid w:val="62A422D6"/>
    <w:rsid w:val="62D2DC1A"/>
    <w:rsid w:val="634C648C"/>
    <w:rsid w:val="654969EB"/>
    <w:rsid w:val="6703F154"/>
    <w:rsid w:val="6A2B2917"/>
    <w:rsid w:val="6A84FBB0"/>
    <w:rsid w:val="6ECCD6B1"/>
    <w:rsid w:val="6F4BA316"/>
    <w:rsid w:val="70EC1F60"/>
    <w:rsid w:val="71CB63F5"/>
    <w:rsid w:val="757C9145"/>
    <w:rsid w:val="75F57400"/>
    <w:rsid w:val="75FEB279"/>
    <w:rsid w:val="771861A6"/>
    <w:rsid w:val="79A59373"/>
    <w:rsid w:val="7A22D68B"/>
    <w:rsid w:val="7CA969CF"/>
    <w:rsid w:val="7CDB3173"/>
    <w:rsid w:val="7CEC7B22"/>
    <w:rsid w:val="7D01BF60"/>
    <w:rsid w:val="7D07AD46"/>
    <w:rsid w:val="7E1EE2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F9F6A52"/>
  <w15:docId w15:val="{D4FA2075-149C-4444-89A6-A5054F7B4A1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BD768E"/>
    <w:pPr>
      <w:spacing w:after="200" w:line="288" w:lineRule="auto"/>
      <w:jc w:val="both"/>
    </w:pPr>
    <w:rPr>
      <w:rFonts w:ascii="Aptos" w:hAnsi="Aptos"/>
      <w:sz w:val="24"/>
    </w:rPr>
  </w:style>
  <w:style w:type="paragraph" w:styleId="Nagwek1">
    <w:name w:val="heading 1"/>
    <w:aliases w:val="tytuł rozdziału"/>
    <w:basedOn w:val="Normalny"/>
    <w:next w:val="Normalny"/>
    <w:link w:val="Nagwek1Znak"/>
    <w:uiPriority w:val="9"/>
    <w:qFormat/>
    <w:rsid w:val="00DB6207"/>
    <w:pPr>
      <w:keepNext/>
      <w:keepLines/>
      <w:numPr>
        <w:numId w:val="39"/>
      </w:numPr>
      <w:spacing w:before="360" w:after="160"/>
      <w:outlineLvl w:val="0"/>
    </w:pPr>
    <w:rPr>
      <w:rFonts w:ascii="Aptos Display" w:eastAsiaTheme="majorEastAsia" w:hAnsi="Aptos Display" w:cstheme="majorBidi"/>
      <w:b/>
      <w:color w:val="0F4761"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6C72F5"/>
    <w:pPr>
      <w:keepNext/>
      <w:keepLines/>
      <w:numPr>
        <w:ilvl w:val="1"/>
        <w:numId w:val="39"/>
      </w:numPr>
      <w:spacing w:before="120" w:after="120"/>
      <w:outlineLvl w:val="1"/>
    </w:pPr>
    <w:rPr>
      <w:rFonts w:ascii="Aptos Display" w:eastAsiaTheme="majorEastAsia" w:hAnsi="Aptos Display" w:cstheme="majorBidi"/>
      <w:b/>
      <w:color w:val="0F4761"/>
      <w:sz w:val="28"/>
      <w:szCs w:val="26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6C72F5"/>
    <w:pPr>
      <w:keepNext/>
      <w:keepLines/>
      <w:numPr>
        <w:ilvl w:val="2"/>
        <w:numId w:val="39"/>
      </w:numPr>
      <w:spacing w:before="40" w:after="0"/>
      <w:outlineLvl w:val="2"/>
    </w:pPr>
    <w:rPr>
      <w:rFonts w:ascii="Aptos Display" w:eastAsiaTheme="majorEastAsia" w:hAnsi="Aptos Display" w:cstheme="majorBidi"/>
      <w:color w:val="0F4761"/>
      <w:szCs w:val="24"/>
    </w:rPr>
  </w:style>
  <w:style w:type="paragraph" w:styleId="Nagwek4">
    <w:name w:val="heading 4"/>
    <w:basedOn w:val="Normalny"/>
    <w:next w:val="Normalny"/>
    <w:link w:val="Nagwek4Znak"/>
    <w:uiPriority w:val="9"/>
    <w:unhideWhenUsed/>
    <w:qFormat/>
    <w:rsid w:val="006C72F5"/>
    <w:pPr>
      <w:keepNext/>
      <w:keepLines/>
      <w:spacing w:before="40" w:after="0"/>
      <w:outlineLvl w:val="3"/>
    </w:pPr>
    <w:rPr>
      <w:rFonts w:ascii="Aptos Display" w:eastAsiaTheme="majorEastAsia" w:hAnsi="Aptos Display" w:cstheme="majorBidi"/>
      <w:b/>
      <w:iCs/>
      <w:color w:val="0F4761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BD768E"/>
    <w:pPr>
      <w:keepNext/>
      <w:keepLines/>
      <w:numPr>
        <w:ilvl w:val="4"/>
        <w:numId w:val="39"/>
      </w:numPr>
      <w:spacing w:before="40" w:after="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BD768E"/>
    <w:pPr>
      <w:keepNext/>
      <w:keepLines/>
      <w:numPr>
        <w:ilvl w:val="5"/>
        <w:numId w:val="39"/>
      </w:numPr>
      <w:spacing w:before="40" w:after="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BD768E"/>
    <w:pPr>
      <w:keepNext/>
      <w:keepLines/>
      <w:numPr>
        <w:ilvl w:val="6"/>
        <w:numId w:val="39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BD768E"/>
    <w:pPr>
      <w:keepNext/>
      <w:keepLines/>
      <w:numPr>
        <w:ilvl w:val="7"/>
        <w:numId w:val="39"/>
      </w:numPr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BD768E"/>
    <w:pPr>
      <w:keepNext/>
      <w:keepLines/>
      <w:numPr>
        <w:ilvl w:val="8"/>
        <w:numId w:val="39"/>
      </w:numPr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aliases w:val="BulletC,Pytanie"/>
    <w:basedOn w:val="Normalny"/>
    <w:link w:val="AkapitzlistZnak"/>
    <w:uiPriority w:val="34"/>
    <w:qFormat/>
    <w:rsid w:val="00CF4BD9"/>
    <w:pPr>
      <w:numPr>
        <w:numId w:val="6"/>
      </w:numPr>
      <w:contextualSpacing/>
    </w:p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C06E5E"/>
    <w:pPr>
      <w:spacing w:after="0" w:line="240" w:lineRule="auto"/>
    </w:pPr>
    <w:rPr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C06E5E"/>
    <w:rPr>
      <w:rFonts w:ascii="Lato" w:hAnsi="Lato"/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C06E5E"/>
    <w:rPr>
      <w:vertAlign w:val="superscript"/>
    </w:rPr>
  </w:style>
  <w:style w:type="paragraph" w:styleId="Nagwek">
    <w:name w:val="header"/>
    <w:basedOn w:val="Normalny"/>
    <w:link w:val="NagwekZnak"/>
    <w:uiPriority w:val="99"/>
    <w:unhideWhenUsed/>
    <w:rsid w:val="00F95C6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F95C6B"/>
  </w:style>
  <w:style w:type="paragraph" w:styleId="Stopka">
    <w:name w:val="footer"/>
    <w:basedOn w:val="Normalny"/>
    <w:link w:val="StopkaZnak"/>
    <w:uiPriority w:val="99"/>
    <w:unhideWhenUsed/>
    <w:rsid w:val="00F95C6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F95C6B"/>
  </w:style>
  <w:style w:type="character" w:styleId="Odwoaniedokomentarza">
    <w:name w:val="annotation reference"/>
    <w:basedOn w:val="Domylnaczcionkaakapitu"/>
    <w:uiPriority w:val="99"/>
    <w:semiHidden/>
    <w:unhideWhenUsed/>
    <w:rsid w:val="001826B8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1826B8"/>
    <w:pPr>
      <w:spacing w:line="240" w:lineRule="auto"/>
    </w:pPr>
    <w:rPr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1826B8"/>
    <w:rPr>
      <w:rFonts w:ascii="Lato" w:hAnsi="Lato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1826B8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1826B8"/>
    <w:rPr>
      <w:rFonts w:ascii="Lato" w:hAnsi="Lato"/>
      <w:b/>
      <w:bCs/>
      <w:sz w:val="20"/>
      <w:szCs w:val="20"/>
    </w:rPr>
  </w:style>
  <w:style w:type="character" w:customStyle="1" w:styleId="Nagwek1Znak">
    <w:name w:val="Nagłówek 1 Znak"/>
    <w:aliases w:val="tytuł rozdziału Znak"/>
    <w:basedOn w:val="Domylnaczcionkaakapitu"/>
    <w:link w:val="Nagwek1"/>
    <w:uiPriority w:val="9"/>
    <w:rsid w:val="00DB6207"/>
    <w:rPr>
      <w:rFonts w:ascii="Aptos Display" w:eastAsiaTheme="majorEastAsia" w:hAnsi="Aptos Display" w:cstheme="majorBidi"/>
      <w:b/>
      <w:color w:val="0F4761"/>
      <w:sz w:val="32"/>
      <w:szCs w:val="32"/>
    </w:rPr>
  </w:style>
  <w:style w:type="character" w:customStyle="1" w:styleId="Nagwek2Znak">
    <w:name w:val="Nagłówek 2 Znak"/>
    <w:basedOn w:val="Domylnaczcionkaakapitu"/>
    <w:link w:val="Nagwek2"/>
    <w:uiPriority w:val="9"/>
    <w:rsid w:val="006C72F5"/>
    <w:rPr>
      <w:rFonts w:ascii="Aptos Display" w:eastAsiaTheme="majorEastAsia" w:hAnsi="Aptos Display" w:cstheme="majorBidi"/>
      <w:b/>
      <w:color w:val="0F4761"/>
      <w:sz w:val="28"/>
      <w:szCs w:val="26"/>
    </w:rPr>
  </w:style>
  <w:style w:type="paragraph" w:styleId="Tytu">
    <w:name w:val="Title"/>
    <w:basedOn w:val="Normalny"/>
    <w:next w:val="Normalny"/>
    <w:link w:val="TytuZnak"/>
    <w:uiPriority w:val="10"/>
    <w:qFormat/>
    <w:rsid w:val="009A6E59"/>
    <w:pPr>
      <w:spacing w:after="0" w:line="276" w:lineRule="auto"/>
    </w:pPr>
    <w:rPr>
      <w:rFonts w:cs="Times New Roman"/>
      <w:b/>
      <w:kern w:val="0"/>
      <w:sz w:val="56"/>
      <w:szCs w:val="56"/>
      <w14:ligatures w14:val="none"/>
    </w:rPr>
  </w:style>
  <w:style w:type="character" w:customStyle="1" w:styleId="TytuZnak">
    <w:name w:val="Tytuł Znak"/>
    <w:basedOn w:val="Domylnaczcionkaakapitu"/>
    <w:link w:val="Tytu"/>
    <w:uiPriority w:val="10"/>
    <w:rsid w:val="009A6E59"/>
    <w:rPr>
      <w:rFonts w:ascii="Garamond" w:hAnsi="Garamond" w:cs="Times New Roman"/>
      <w:b/>
      <w:kern w:val="0"/>
      <w:sz w:val="56"/>
      <w:szCs w:val="56"/>
      <w14:ligatures w14:val="none"/>
    </w:rPr>
  </w:style>
  <w:style w:type="table" w:styleId="Tabela-Siatka">
    <w:name w:val="Table Grid"/>
    <w:basedOn w:val="Standardowy"/>
    <w:uiPriority w:val="39"/>
    <w:rsid w:val="009A6E59"/>
    <w:pPr>
      <w:spacing w:after="0" w:line="240" w:lineRule="auto"/>
    </w:pPr>
    <w:rPr>
      <w:kern w:val="0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Wzmianka1">
    <w:name w:val="Wzmianka1"/>
    <w:basedOn w:val="Domylnaczcionkaakapitu"/>
    <w:uiPriority w:val="99"/>
    <w:unhideWhenUsed/>
    <w:rsid w:val="0063346C"/>
    <w:rPr>
      <w:color w:val="2B579A"/>
      <w:shd w:val="clear" w:color="auto" w:fill="E1DFDD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A13FF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A13FF7"/>
    <w:rPr>
      <w:rFonts w:ascii="Segoe UI" w:hAnsi="Segoe UI" w:cs="Segoe UI"/>
      <w:sz w:val="18"/>
      <w:szCs w:val="18"/>
    </w:rPr>
  </w:style>
  <w:style w:type="paragraph" w:styleId="Poprawka">
    <w:name w:val="Revision"/>
    <w:hidden/>
    <w:uiPriority w:val="99"/>
    <w:semiHidden/>
    <w:rsid w:val="005614E3"/>
    <w:pPr>
      <w:spacing w:after="0" w:line="240" w:lineRule="auto"/>
    </w:pPr>
    <w:rPr>
      <w:rFonts w:ascii="Lato" w:hAnsi="Lato"/>
      <w:sz w:val="20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2C648A"/>
    <w:pPr>
      <w:numPr>
        <w:numId w:val="0"/>
      </w:numPr>
      <w:spacing w:before="240" w:after="0" w:line="259" w:lineRule="auto"/>
      <w:jc w:val="left"/>
      <w:outlineLvl w:val="9"/>
    </w:pPr>
    <w:rPr>
      <w:rFonts w:asciiTheme="majorHAnsi" w:hAnsiTheme="majorHAnsi"/>
      <w:b w:val="0"/>
      <w:smallCaps/>
      <w:kern w:val="0"/>
      <w:lang w:eastAsia="pl-PL"/>
      <w14:ligatures w14:val="none"/>
    </w:rPr>
  </w:style>
  <w:style w:type="paragraph" w:styleId="Spistreci1">
    <w:name w:val="toc 1"/>
    <w:basedOn w:val="Normalny"/>
    <w:next w:val="Normalny"/>
    <w:autoRedefine/>
    <w:uiPriority w:val="39"/>
    <w:unhideWhenUsed/>
    <w:rsid w:val="002C648A"/>
    <w:pPr>
      <w:spacing w:after="100"/>
    </w:pPr>
  </w:style>
  <w:style w:type="paragraph" w:styleId="Spistreci2">
    <w:name w:val="toc 2"/>
    <w:basedOn w:val="Normalny"/>
    <w:next w:val="Normalny"/>
    <w:autoRedefine/>
    <w:uiPriority w:val="39"/>
    <w:unhideWhenUsed/>
    <w:rsid w:val="002C648A"/>
    <w:pPr>
      <w:spacing w:after="100"/>
      <w:ind w:left="200"/>
    </w:pPr>
  </w:style>
  <w:style w:type="character" w:styleId="Hipercze">
    <w:name w:val="Hyperlink"/>
    <w:basedOn w:val="Domylnaczcionkaakapitu"/>
    <w:uiPriority w:val="99"/>
    <w:unhideWhenUsed/>
    <w:rsid w:val="002C648A"/>
    <w:rPr>
      <w:color w:val="0563C1" w:themeColor="hyperlink"/>
      <w:u w:val="single"/>
    </w:rPr>
  </w:style>
  <w:style w:type="paragraph" w:styleId="Legenda">
    <w:name w:val="caption"/>
    <w:basedOn w:val="Normalny"/>
    <w:next w:val="Normalny"/>
    <w:uiPriority w:val="35"/>
    <w:unhideWhenUsed/>
    <w:qFormat/>
    <w:rsid w:val="00984DBE"/>
    <w:pPr>
      <w:spacing w:line="240" w:lineRule="auto"/>
    </w:pPr>
    <w:rPr>
      <w:iCs/>
      <w:color w:val="0F4761"/>
      <w:sz w:val="20"/>
      <w:szCs w:val="18"/>
    </w:rPr>
  </w:style>
  <w:style w:type="character" w:styleId="UyteHipercze">
    <w:name w:val="FollowedHyperlink"/>
    <w:basedOn w:val="Domylnaczcionkaakapitu"/>
    <w:uiPriority w:val="99"/>
    <w:semiHidden/>
    <w:unhideWhenUsed/>
    <w:rsid w:val="002C648A"/>
    <w:rPr>
      <w:color w:val="954F72"/>
      <w:u w:val="single"/>
    </w:rPr>
  </w:style>
  <w:style w:type="paragraph" w:customStyle="1" w:styleId="msonormal0">
    <w:name w:val="msonormal"/>
    <w:basedOn w:val="Normalny"/>
    <w:rsid w:val="002C648A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kern w:val="0"/>
      <w:szCs w:val="24"/>
      <w:lang w:eastAsia="pl-PL"/>
      <w14:ligatures w14:val="none"/>
    </w:rPr>
  </w:style>
  <w:style w:type="paragraph" w:customStyle="1" w:styleId="xl65">
    <w:name w:val="xl65"/>
    <w:basedOn w:val="Normalny"/>
    <w:rsid w:val="002C648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kern w:val="0"/>
      <w:szCs w:val="20"/>
      <w:lang w:eastAsia="pl-PL"/>
      <w14:ligatures w14:val="none"/>
    </w:rPr>
  </w:style>
  <w:style w:type="paragraph" w:customStyle="1" w:styleId="xl66">
    <w:name w:val="xl66"/>
    <w:basedOn w:val="Normalny"/>
    <w:rsid w:val="002C648A"/>
    <w:pPr>
      <w:spacing w:before="100" w:beforeAutospacing="1" w:after="100" w:afterAutospacing="1" w:line="240" w:lineRule="auto"/>
      <w:jc w:val="left"/>
      <w:textAlignment w:val="center"/>
    </w:pPr>
    <w:rPr>
      <w:rFonts w:ascii="Times New Roman" w:eastAsia="Times New Roman" w:hAnsi="Times New Roman" w:cs="Times New Roman"/>
      <w:kern w:val="0"/>
      <w:szCs w:val="24"/>
      <w:lang w:eastAsia="pl-PL"/>
      <w14:ligatures w14:val="none"/>
    </w:rPr>
  </w:style>
  <w:style w:type="paragraph" w:customStyle="1" w:styleId="xl67">
    <w:name w:val="xl67"/>
    <w:basedOn w:val="Normalny"/>
    <w:rsid w:val="002C648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kern w:val="0"/>
      <w:szCs w:val="24"/>
      <w:lang w:eastAsia="pl-PL"/>
      <w14:ligatures w14:val="none"/>
    </w:rPr>
  </w:style>
  <w:style w:type="paragraph" w:customStyle="1" w:styleId="xl68">
    <w:name w:val="xl68"/>
    <w:basedOn w:val="Normalny"/>
    <w:rsid w:val="002C648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kern w:val="0"/>
      <w:szCs w:val="24"/>
      <w:lang w:eastAsia="pl-PL"/>
      <w14:ligatures w14:val="none"/>
    </w:rPr>
  </w:style>
  <w:style w:type="paragraph" w:customStyle="1" w:styleId="xl69">
    <w:name w:val="xl69"/>
    <w:basedOn w:val="Normalny"/>
    <w:rsid w:val="002C648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kern w:val="0"/>
      <w:szCs w:val="24"/>
      <w:lang w:eastAsia="pl-PL"/>
      <w14:ligatures w14:val="none"/>
    </w:rPr>
  </w:style>
  <w:style w:type="paragraph" w:customStyle="1" w:styleId="xl70">
    <w:name w:val="xl70"/>
    <w:basedOn w:val="Normalny"/>
    <w:rsid w:val="002C648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kern w:val="0"/>
      <w:szCs w:val="24"/>
      <w:lang w:eastAsia="pl-PL"/>
      <w14:ligatures w14:val="none"/>
    </w:rPr>
  </w:style>
  <w:style w:type="paragraph" w:customStyle="1" w:styleId="xl71">
    <w:name w:val="xl71"/>
    <w:basedOn w:val="Normalny"/>
    <w:rsid w:val="002C648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kern w:val="0"/>
      <w:szCs w:val="24"/>
      <w:lang w:eastAsia="pl-PL"/>
      <w14:ligatures w14:val="none"/>
    </w:rPr>
  </w:style>
  <w:style w:type="paragraph" w:customStyle="1" w:styleId="xl72">
    <w:name w:val="xl72"/>
    <w:basedOn w:val="Normalny"/>
    <w:rsid w:val="002C648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ascii="Times New Roman" w:eastAsia="Times New Roman" w:hAnsi="Times New Roman" w:cs="Times New Roman"/>
      <w:kern w:val="0"/>
      <w:szCs w:val="24"/>
      <w:lang w:eastAsia="pl-PL"/>
      <w14:ligatures w14:val="none"/>
    </w:rPr>
  </w:style>
  <w:style w:type="paragraph" w:customStyle="1" w:styleId="xl73">
    <w:name w:val="xl73"/>
    <w:basedOn w:val="Normalny"/>
    <w:rsid w:val="002C648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kern w:val="0"/>
      <w:szCs w:val="24"/>
      <w:lang w:eastAsia="pl-PL"/>
      <w14:ligatures w14:val="none"/>
    </w:rPr>
  </w:style>
  <w:style w:type="paragraph" w:customStyle="1" w:styleId="xl74">
    <w:name w:val="xl74"/>
    <w:basedOn w:val="Normalny"/>
    <w:rsid w:val="002C648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kern w:val="0"/>
      <w:szCs w:val="24"/>
      <w:lang w:eastAsia="pl-PL"/>
      <w14:ligatures w14:val="none"/>
    </w:rPr>
  </w:style>
  <w:style w:type="paragraph" w:customStyle="1" w:styleId="xl75">
    <w:name w:val="xl75"/>
    <w:basedOn w:val="Normalny"/>
    <w:rsid w:val="002C648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kern w:val="0"/>
      <w:szCs w:val="24"/>
      <w:lang w:eastAsia="pl-PL"/>
      <w14:ligatures w14:val="none"/>
    </w:rPr>
  </w:style>
  <w:style w:type="paragraph" w:customStyle="1" w:styleId="xl76">
    <w:name w:val="xl76"/>
    <w:basedOn w:val="Normalny"/>
    <w:rsid w:val="002C648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i/>
      <w:iCs/>
      <w:kern w:val="0"/>
      <w:szCs w:val="24"/>
      <w:lang w:eastAsia="pl-PL"/>
      <w14:ligatures w14:val="none"/>
    </w:rPr>
  </w:style>
  <w:style w:type="paragraph" w:customStyle="1" w:styleId="xl77">
    <w:name w:val="xl77"/>
    <w:basedOn w:val="Normalny"/>
    <w:rsid w:val="002C648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i/>
      <w:iCs/>
      <w:kern w:val="0"/>
      <w:szCs w:val="24"/>
      <w:lang w:eastAsia="pl-PL"/>
      <w14:ligatures w14:val="none"/>
    </w:rPr>
  </w:style>
  <w:style w:type="paragraph" w:customStyle="1" w:styleId="xl78">
    <w:name w:val="xl78"/>
    <w:basedOn w:val="Normalny"/>
    <w:rsid w:val="002C648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i/>
      <w:iCs/>
      <w:kern w:val="0"/>
      <w:szCs w:val="24"/>
      <w:lang w:eastAsia="pl-PL"/>
      <w14:ligatures w14:val="none"/>
    </w:rPr>
  </w:style>
  <w:style w:type="paragraph" w:customStyle="1" w:styleId="xl79">
    <w:name w:val="xl79"/>
    <w:basedOn w:val="Normalny"/>
    <w:rsid w:val="002C648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i/>
      <w:iCs/>
      <w:kern w:val="0"/>
      <w:szCs w:val="24"/>
      <w:lang w:eastAsia="pl-PL"/>
      <w14:ligatures w14:val="none"/>
    </w:rPr>
  </w:style>
  <w:style w:type="paragraph" w:customStyle="1" w:styleId="xl80">
    <w:name w:val="xl80"/>
    <w:basedOn w:val="Normalny"/>
    <w:rsid w:val="001438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i/>
      <w:iCs/>
      <w:kern w:val="0"/>
      <w:szCs w:val="24"/>
      <w:lang w:eastAsia="pl-PL"/>
      <w14:ligatures w14:val="none"/>
    </w:rPr>
  </w:style>
  <w:style w:type="paragraph" w:customStyle="1" w:styleId="xl81">
    <w:name w:val="xl81"/>
    <w:basedOn w:val="Normalny"/>
    <w:rsid w:val="001438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i/>
      <w:iCs/>
      <w:kern w:val="0"/>
      <w:szCs w:val="24"/>
      <w:lang w:eastAsia="pl-PL"/>
      <w14:ligatures w14:val="none"/>
    </w:rPr>
  </w:style>
  <w:style w:type="paragraph" w:styleId="Bezodstpw">
    <w:name w:val="No Spacing"/>
    <w:uiPriority w:val="1"/>
    <w:qFormat/>
    <w:rsid w:val="00685FAF"/>
    <w:pPr>
      <w:spacing w:after="0" w:line="240" w:lineRule="auto"/>
      <w:jc w:val="both"/>
    </w:pPr>
    <w:rPr>
      <w:rFonts w:ascii="Lato" w:hAnsi="Lato"/>
      <w:sz w:val="20"/>
    </w:rPr>
  </w:style>
  <w:style w:type="paragraph" w:styleId="NormalnyWeb">
    <w:name w:val="Normal (Web)"/>
    <w:basedOn w:val="Normalny"/>
    <w:uiPriority w:val="99"/>
    <w:semiHidden/>
    <w:unhideWhenUsed/>
    <w:rsid w:val="001F50E5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kern w:val="0"/>
      <w:szCs w:val="24"/>
      <w:lang w:eastAsia="pl-PL"/>
      <w14:ligatures w14:val="none"/>
    </w:rPr>
  </w:style>
  <w:style w:type="character" w:customStyle="1" w:styleId="Wzmianka2">
    <w:name w:val="Wzmianka2"/>
    <w:basedOn w:val="Domylnaczcionkaakapitu"/>
    <w:uiPriority w:val="99"/>
    <w:unhideWhenUsed/>
    <w:rsid w:val="009B79DB"/>
    <w:rPr>
      <w:color w:val="2B579A"/>
      <w:shd w:val="clear" w:color="auto" w:fill="E1DFDD"/>
    </w:rPr>
  </w:style>
  <w:style w:type="character" w:customStyle="1" w:styleId="AkapitzlistZnak">
    <w:name w:val="Akapit z listą Znak"/>
    <w:aliases w:val="BulletC Znak,Pytanie Znak"/>
    <w:link w:val="Akapitzlist"/>
    <w:uiPriority w:val="34"/>
    <w:locked/>
    <w:rsid w:val="005B3492"/>
    <w:rPr>
      <w:rFonts w:ascii="Aptos" w:hAnsi="Aptos"/>
      <w:sz w:val="24"/>
    </w:rPr>
  </w:style>
  <w:style w:type="paragraph" w:customStyle="1" w:styleId="Tre">
    <w:name w:val="Treść"/>
    <w:basedOn w:val="Normalny"/>
    <w:link w:val="TreZnak"/>
    <w:qFormat/>
    <w:rsid w:val="002C76FB"/>
    <w:pPr>
      <w:spacing w:after="120" w:line="276" w:lineRule="auto"/>
    </w:pPr>
    <w:rPr>
      <w:rFonts w:asciiTheme="minorHAnsi" w:hAnsiTheme="minorHAnsi"/>
      <w:color w:val="404040" w:themeColor="text1" w:themeTint="BF"/>
      <w:kern w:val="0"/>
      <w:sz w:val="22"/>
      <w:lang w:val="pl"/>
      <w14:ligatures w14:val="none"/>
    </w:rPr>
  </w:style>
  <w:style w:type="character" w:customStyle="1" w:styleId="TreZnak">
    <w:name w:val="Treść Znak"/>
    <w:basedOn w:val="Domylnaczcionkaakapitu"/>
    <w:link w:val="Tre"/>
    <w:rsid w:val="002C76FB"/>
    <w:rPr>
      <w:color w:val="404040" w:themeColor="text1" w:themeTint="BF"/>
      <w:kern w:val="0"/>
      <w:lang w:val="pl"/>
      <w14:ligatures w14:val="none"/>
    </w:rPr>
  </w:style>
  <w:style w:type="table" w:customStyle="1" w:styleId="Tabelasiatki1jasnaakcent11">
    <w:name w:val="Tabela siatki 1 — jasna — akcent 11"/>
    <w:basedOn w:val="Standardowy"/>
    <w:uiPriority w:val="46"/>
    <w:rsid w:val="002C76FB"/>
    <w:pPr>
      <w:spacing w:after="0" w:line="240" w:lineRule="auto"/>
    </w:pPr>
    <w:tblPr>
      <w:tblStyleRowBandSize w:val="1"/>
      <w:tblStyleColBandSize w:val="1"/>
      <w:tblBorders>
        <w:top w:val="single" w:sz="4" w:space="0" w:color="B4C6E7" w:themeColor="accent1" w:themeTint="66"/>
        <w:left w:val="single" w:sz="4" w:space="0" w:color="B4C6E7" w:themeColor="accent1" w:themeTint="66"/>
        <w:bottom w:val="single" w:sz="4" w:space="0" w:color="B4C6E7" w:themeColor="accent1" w:themeTint="66"/>
        <w:right w:val="single" w:sz="4" w:space="0" w:color="B4C6E7" w:themeColor="accent1" w:themeTint="66"/>
        <w:insideH w:val="single" w:sz="4" w:space="0" w:color="B4C6E7" w:themeColor="accent1" w:themeTint="66"/>
        <w:insideV w:val="single" w:sz="4" w:space="0" w:color="B4C6E7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8EAADB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8EAA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Wzmianka3">
    <w:name w:val="Wzmianka3"/>
    <w:basedOn w:val="Domylnaczcionkaakapitu"/>
    <w:uiPriority w:val="99"/>
    <w:unhideWhenUsed/>
    <w:rsid w:val="008047A1"/>
    <w:rPr>
      <w:color w:val="2B579A"/>
      <w:shd w:val="clear" w:color="auto" w:fill="E1DFDD"/>
    </w:rPr>
  </w:style>
  <w:style w:type="character" w:customStyle="1" w:styleId="Nagwek3Znak">
    <w:name w:val="Nagłówek 3 Znak"/>
    <w:basedOn w:val="Domylnaczcionkaakapitu"/>
    <w:link w:val="Nagwek3"/>
    <w:uiPriority w:val="9"/>
    <w:rsid w:val="006C72F5"/>
    <w:rPr>
      <w:rFonts w:ascii="Aptos Display" w:eastAsiaTheme="majorEastAsia" w:hAnsi="Aptos Display" w:cstheme="majorBidi"/>
      <w:color w:val="0F4761"/>
      <w:sz w:val="24"/>
      <w:szCs w:val="24"/>
    </w:rPr>
  </w:style>
  <w:style w:type="character" w:customStyle="1" w:styleId="Nagwek4Znak">
    <w:name w:val="Nagłówek 4 Znak"/>
    <w:basedOn w:val="Domylnaczcionkaakapitu"/>
    <w:link w:val="Nagwek4"/>
    <w:uiPriority w:val="9"/>
    <w:rsid w:val="006C72F5"/>
    <w:rPr>
      <w:rFonts w:ascii="Aptos Display" w:eastAsiaTheme="majorEastAsia" w:hAnsi="Aptos Display" w:cstheme="majorBidi"/>
      <w:b/>
      <w:iCs/>
      <w:color w:val="0F4761"/>
      <w:sz w:val="24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BD768E"/>
    <w:rPr>
      <w:rFonts w:asciiTheme="majorHAnsi" w:eastAsiaTheme="majorEastAsia" w:hAnsiTheme="majorHAnsi" w:cstheme="majorBidi"/>
      <w:color w:val="2F5496" w:themeColor="accent1" w:themeShade="BF"/>
      <w:sz w:val="24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BD768E"/>
    <w:rPr>
      <w:rFonts w:asciiTheme="majorHAnsi" w:eastAsiaTheme="majorEastAsia" w:hAnsiTheme="majorHAnsi" w:cstheme="majorBidi"/>
      <w:color w:val="1F3763" w:themeColor="accent1" w:themeShade="7F"/>
      <w:sz w:val="24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BD768E"/>
    <w:rPr>
      <w:rFonts w:asciiTheme="majorHAnsi" w:eastAsiaTheme="majorEastAsia" w:hAnsiTheme="majorHAnsi" w:cstheme="majorBidi"/>
      <w:i/>
      <w:iCs/>
      <w:color w:val="1F3763" w:themeColor="accent1" w:themeShade="7F"/>
      <w:sz w:val="24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BD768E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BD768E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Spistreci3">
    <w:name w:val="toc 3"/>
    <w:basedOn w:val="Normalny"/>
    <w:next w:val="Normalny"/>
    <w:autoRedefine/>
    <w:uiPriority w:val="39"/>
    <w:unhideWhenUsed/>
    <w:rsid w:val="00AC3041"/>
    <w:pPr>
      <w:spacing w:after="100"/>
      <w:ind w:left="48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564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58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057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382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460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937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083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16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445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724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825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854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97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179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84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226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414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985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613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508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664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163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773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494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855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287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697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970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835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455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980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388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72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602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61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350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980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031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577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397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430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608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087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101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002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3.xml"/><Relationship Id="rId18" Type="http://schemas.openxmlformats.org/officeDocument/2006/relationships/image" Target="media/image5.png"/><Relationship Id="rId26" Type="http://schemas.openxmlformats.org/officeDocument/2006/relationships/footer" Target="footer7.xml"/><Relationship Id="rId3" Type="http://schemas.openxmlformats.org/officeDocument/2006/relationships/styles" Target="styles.xml"/><Relationship Id="rId21" Type="http://schemas.openxmlformats.org/officeDocument/2006/relationships/footer" Target="footer5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openxmlformats.org/officeDocument/2006/relationships/image" Target="media/image4.png"/><Relationship Id="rId25" Type="http://schemas.openxmlformats.org/officeDocument/2006/relationships/header" Target="header7.xml"/><Relationship Id="rId2" Type="http://schemas.openxmlformats.org/officeDocument/2006/relationships/numbering" Target="numbering.xml"/><Relationship Id="rId16" Type="http://schemas.openxmlformats.org/officeDocument/2006/relationships/image" Target="media/image3.png"/><Relationship Id="rId20" Type="http://schemas.openxmlformats.org/officeDocument/2006/relationships/header" Target="header5.xml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header" Target="header6.xml"/><Relationship Id="rId5" Type="http://schemas.openxmlformats.org/officeDocument/2006/relationships/webSettings" Target="webSettings.xml"/><Relationship Id="rId15" Type="http://schemas.openxmlformats.org/officeDocument/2006/relationships/footer" Target="footer4.xml"/><Relationship Id="rId23" Type="http://schemas.openxmlformats.org/officeDocument/2006/relationships/image" Target="media/image6.png"/><Relationship Id="rId28" Type="http://schemas.openxmlformats.org/officeDocument/2006/relationships/fontTable" Target="fontTable.xml"/><Relationship Id="rId10" Type="http://schemas.openxmlformats.org/officeDocument/2006/relationships/footer" Target="footer1.xml"/><Relationship Id="rId19" Type="http://schemas.openxmlformats.org/officeDocument/2006/relationships/header" Target="header4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Relationship Id="rId22" Type="http://schemas.openxmlformats.org/officeDocument/2006/relationships/footer" Target="footer6.xml"/><Relationship Id="rId27" Type="http://schemas.openxmlformats.org/officeDocument/2006/relationships/footer" Target="footer8.xml"/></Relationships>
</file>

<file path=word/_rels/footer4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footer5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footer6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footer7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footer8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ISO690Nmerical.XSL" StyleName="ISO 690 — odwołanie numeryczne" Version="1987"/>
</file>

<file path=customXml/itemProps1.xml><?xml version="1.0" encoding="utf-8"?>
<ds:datastoreItem xmlns:ds="http://schemas.openxmlformats.org/officeDocument/2006/customXml" ds:itemID="{6FC9FDE5-515A-4595-8180-E5BD8EF3E76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8</Pages>
  <Words>962</Words>
  <Characters>5773</Characters>
  <Application>Microsoft Office Word</Application>
  <DocSecurity>0</DocSecurity>
  <Lines>48</Lines>
  <Paragraphs>13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Bartłomiej Wiertel</dc:creator>
  <cp:keywords/>
  <cp:lastModifiedBy>Bartłomiej Wiertel</cp:lastModifiedBy>
  <cp:revision>2</cp:revision>
  <cp:lastPrinted>2023-09-29T05:33:00Z</cp:lastPrinted>
  <dcterms:created xsi:type="dcterms:W3CDTF">2024-04-10T09:46:00Z</dcterms:created>
  <dcterms:modified xsi:type="dcterms:W3CDTF">2024-04-10T09:46:00Z</dcterms:modified>
</cp:coreProperties>
</file>